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C037" w14:textId="77777777" w:rsidR="00AD6599" w:rsidRPr="00E90019" w:rsidRDefault="00AD6599" w:rsidP="007A5F2E">
      <w:pPr>
        <w:autoSpaceDE w:val="0"/>
        <w:autoSpaceDN w:val="0"/>
        <w:adjustRightInd w:val="0"/>
        <w:spacing w:after="0" w:line="240" w:lineRule="auto"/>
        <w:ind w:left="1418" w:right="-283"/>
        <w:rPr>
          <w:rFonts w:ascii="Univers LT Std 45 Light" w:hAnsi="Univers LT Std 45 Light" w:cs="UniversLTStd-Black"/>
          <w:b/>
          <w:bCs/>
          <w:color w:val="231F20"/>
          <w:sz w:val="17"/>
          <w:szCs w:val="17"/>
          <w:lang w:val="en-US" w:eastAsia="de-DE"/>
        </w:rPr>
      </w:pPr>
    </w:p>
    <w:p w14:paraId="7E37461F" w14:textId="77777777" w:rsidR="00A201E9" w:rsidRPr="00A201E9" w:rsidRDefault="00A201E9" w:rsidP="00A201E9">
      <w:pPr>
        <w:spacing w:beforeLines="120" w:before="288" w:afterLines="120" w:after="288" w:line="360" w:lineRule="auto"/>
        <w:ind w:left="1418" w:right="-283"/>
        <w:rPr>
          <w:rFonts w:ascii="Arial" w:hAnsi="Arial" w:cs="Arial"/>
          <w:b/>
          <w:bCs/>
          <w:sz w:val="32"/>
          <w:szCs w:val="32"/>
          <w:lang w:eastAsia="de-DE"/>
        </w:rPr>
      </w:pPr>
      <w:r w:rsidRPr="00A201E9">
        <w:rPr>
          <w:rFonts w:ascii="Times New Roman" w:hAnsi="Times New Roman"/>
          <w:iCs/>
          <w:sz w:val="24"/>
          <w:szCs w:val="24"/>
          <w:u w:val="single"/>
          <w:lang w:eastAsia="de-DE"/>
        </w:rPr>
        <w:t>Intera</w:t>
      </w:r>
      <w:r>
        <w:rPr>
          <w:rFonts w:ascii="Times New Roman" w:hAnsi="Times New Roman"/>
          <w:iCs/>
          <w:sz w:val="24"/>
          <w:szCs w:val="24"/>
          <w:u w:val="single"/>
          <w:lang w:eastAsia="de-DE"/>
        </w:rPr>
        <w:t>k</w:t>
      </w:r>
      <w:r w:rsidRPr="00A201E9">
        <w:rPr>
          <w:rFonts w:ascii="Times New Roman" w:hAnsi="Times New Roman"/>
          <w:iCs/>
          <w:sz w:val="24"/>
          <w:szCs w:val="24"/>
          <w:u w:val="single"/>
          <w:lang w:eastAsia="de-DE"/>
        </w:rPr>
        <w:t>tiver Stand auf Weltleitmesse macht „Smart Factory im Feld“ erlebbar</w:t>
      </w:r>
    </w:p>
    <w:p w14:paraId="46CD9534" w14:textId="71FC48B2" w:rsidR="00A201E9" w:rsidRDefault="00F801D8" w:rsidP="00A201E9">
      <w:pPr>
        <w:spacing w:beforeLines="120" w:before="288" w:afterLines="120" w:after="288" w:line="360" w:lineRule="auto"/>
        <w:ind w:left="1416" w:right="-283"/>
        <w:rPr>
          <w:rFonts w:ascii="Arial" w:hAnsi="Arial" w:cs="Arial"/>
          <w:b/>
          <w:bCs/>
          <w:sz w:val="32"/>
          <w:szCs w:val="32"/>
          <w:lang w:eastAsia="de-DE"/>
        </w:rPr>
      </w:pPr>
      <w:bookmarkStart w:id="0" w:name="_Hlk108699669"/>
      <w:r w:rsidRPr="0096745C">
        <w:rPr>
          <w:rFonts w:ascii="Arial" w:hAnsi="Arial" w:cs="Arial"/>
          <w:b/>
          <w:bCs/>
          <w:sz w:val="32"/>
          <w:szCs w:val="32"/>
          <w:lang w:eastAsia="de-DE"/>
        </w:rPr>
        <w:t>WindEnergy Hamburg 2022</w:t>
      </w:r>
      <w:r w:rsidR="0096745C" w:rsidRPr="0096745C">
        <w:rPr>
          <w:rFonts w:ascii="Arial" w:hAnsi="Arial" w:cs="Arial"/>
          <w:b/>
          <w:bCs/>
          <w:sz w:val="32"/>
          <w:szCs w:val="32"/>
          <w:lang w:eastAsia="de-DE"/>
        </w:rPr>
        <w:t>: Atlas Cop</w:t>
      </w:r>
      <w:r w:rsidR="00D041C8">
        <w:rPr>
          <w:rFonts w:ascii="Arial" w:hAnsi="Arial" w:cs="Arial"/>
          <w:b/>
          <w:bCs/>
          <w:sz w:val="32"/>
          <w:szCs w:val="32"/>
          <w:lang w:eastAsia="de-DE"/>
        </w:rPr>
        <w:t>c</w:t>
      </w:r>
      <w:r w:rsidR="0096745C" w:rsidRPr="0096745C">
        <w:rPr>
          <w:rFonts w:ascii="Arial" w:hAnsi="Arial" w:cs="Arial"/>
          <w:b/>
          <w:bCs/>
          <w:sz w:val="32"/>
          <w:szCs w:val="32"/>
          <w:lang w:eastAsia="de-DE"/>
        </w:rPr>
        <w:t>o präs</w:t>
      </w:r>
      <w:r w:rsidR="00A201E9">
        <w:rPr>
          <w:rFonts w:ascii="Arial" w:hAnsi="Arial" w:cs="Arial"/>
          <w:b/>
          <w:bCs/>
          <w:sz w:val="32"/>
          <w:szCs w:val="32"/>
          <w:lang w:eastAsia="de-DE"/>
        </w:rPr>
        <w:t xml:space="preserve">entiert </w:t>
      </w:r>
      <w:r w:rsidR="0096745C" w:rsidRPr="0096745C">
        <w:rPr>
          <w:rFonts w:ascii="Arial" w:hAnsi="Arial" w:cs="Arial"/>
          <w:b/>
          <w:bCs/>
          <w:sz w:val="32"/>
          <w:szCs w:val="32"/>
          <w:lang w:eastAsia="de-DE"/>
        </w:rPr>
        <w:t>smarte Werkzeuge</w:t>
      </w:r>
      <w:r w:rsidR="00A201E9">
        <w:rPr>
          <w:rFonts w:ascii="Arial" w:hAnsi="Arial" w:cs="Arial"/>
          <w:b/>
          <w:bCs/>
          <w:sz w:val="32"/>
          <w:szCs w:val="32"/>
          <w:lang w:eastAsia="de-DE"/>
        </w:rPr>
        <w:t xml:space="preserve"> für Windkraftanlagen</w:t>
      </w:r>
    </w:p>
    <w:p w14:paraId="116F53D1" w14:textId="52BB4D39" w:rsidR="004D44DA" w:rsidRDefault="004D44DA" w:rsidP="00A201E9">
      <w:pPr>
        <w:spacing w:beforeLines="120" w:before="288" w:afterLines="120" w:after="288" w:line="240" w:lineRule="auto"/>
        <w:ind w:left="1416" w:right="-283"/>
        <w:rPr>
          <w:rFonts w:ascii="Times New Roman" w:hAnsi="Times New Roman"/>
          <w:b/>
          <w:bCs/>
          <w:i/>
          <w:sz w:val="24"/>
          <w:szCs w:val="24"/>
          <w:lang w:eastAsia="de-DE"/>
        </w:rPr>
      </w:pPr>
      <w:bookmarkStart w:id="1" w:name="_Hlk108699764"/>
      <w:bookmarkEnd w:id="0"/>
      <w:r w:rsidRPr="004D44DA">
        <w:rPr>
          <w:rFonts w:ascii="Times New Roman" w:hAnsi="Times New Roman"/>
          <w:b/>
          <w:bCs/>
          <w:i/>
          <w:sz w:val="24"/>
          <w:szCs w:val="24"/>
          <w:lang w:eastAsia="de-DE"/>
        </w:rPr>
        <w:t>Sie garantieren höchste Präzision, messen Daten, um Prozesse zu optimieren, machen die Arbeit effizienter und sicherer: Intelligente Werkzeuge sind in der Industrie 4.0 längst ein entscheidender Faktor. Atlas Cop</w:t>
      </w:r>
      <w:r w:rsidR="00D041C8">
        <w:rPr>
          <w:rFonts w:ascii="Times New Roman" w:hAnsi="Times New Roman"/>
          <w:b/>
          <w:bCs/>
          <w:i/>
          <w:sz w:val="24"/>
          <w:szCs w:val="24"/>
          <w:lang w:eastAsia="de-DE"/>
        </w:rPr>
        <w:t>c</w:t>
      </w:r>
      <w:r w:rsidRPr="004D44DA">
        <w:rPr>
          <w:rFonts w:ascii="Times New Roman" w:hAnsi="Times New Roman"/>
          <w:b/>
          <w:bCs/>
          <w:i/>
          <w:sz w:val="24"/>
          <w:szCs w:val="24"/>
          <w:lang w:eastAsia="de-DE"/>
        </w:rPr>
        <w:t>o nutzt sie, um die Idee der Smart Factory jetzt auch raus „ins Feld zu tragen“, genauer gesagt: in die Montage und Wartung von Windkraftanlagen. Wie das aussieht, macht das Unternehmen auf der WindEnergy Hamburg 2022 mit einem interaktiven Standkonzept erlebbar.</w:t>
      </w:r>
    </w:p>
    <w:bookmarkEnd w:id="1"/>
    <w:p w14:paraId="12493D4C" w14:textId="1CF51919" w:rsidR="005A2C03" w:rsidRDefault="009766E4" w:rsidP="00B95CB9">
      <w:pPr>
        <w:spacing w:beforeLines="120" w:before="288" w:afterLines="120" w:after="288"/>
        <w:ind w:left="1418"/>
        <w:rPr>
          <w:rFonts w:ascii="Times New Roman" w:hAnsi="Times New Roman"/>
        </w:rPr>
      </w:pPr>
      <w:r>
        <w:rPr>
          <w:rFonts w:ascii="Times New Roman" w:hAnsi="Times New Roman"/>
          <w:b/>
        </w:rPr>
        <w:t>ES</w:t>
      </w:r>
      <w:r w:rsidR="00B77E86" w:rsidRPr="00F6628C">
        <w:rPr>
          <w:rFonts w:ascii="Times New Roman" w:hAnsi="Times New Roman"/>
          <w:b/>
        </w:rPr>
        <w:t>SEN</w:t>
      </w:r>
      <w:r>
        <w:rPr>
          <w:rFonts w:ascii="Times New Roman" w:hAnsi="Times New Roman"/>
          <w:b/>
        </w:rPr>
        <w:t>/</w:t>
      </w:r>
      <w:r w:rsidR="005A2C03">
        <w:rPr>
          <w:rFonts w:ascii="Times New Roman" w:hAnsi="Times New Roman"/>
          <w:b/>
        </w:rPr>
        <w:t>HAMBURG</w:t>
      </w:r>
      <w:r w:rsidR="00EC7A64">
        <w:rPr>
          <w:rFonts w:ascii="Times New Roman" w:hAnsi="Times New Roman"/>
          <w:b/>
        </w:rPr>
        <w:t>,</w:t>
      </w:r>
      <w:r w:rsidR="00B77E86" w:rsidRPr="00F6628C">
        <w:rPr>
          <w:rFonts w:ascii="Times New Roman" w:hAnsi="Times New Roman"/>
          <w:b/>
        </w:rPr>
        <w:t xml:space="preserve"> </w:t>
      </w:r>
      <w:r w:rsidR="00C43D5B">
        <w:rPr>
          <w:rFonts w:ascii="Times New Roman" w:hAnsi="Times New Roman"/>
          <w:b/>
        </w:rPr>
        <w:t>15</w:t>
      </w:r>
      <w:r w:rsidR="00E71A14" w:rsidRPr="00C43D5B">
        <w:rPr>
          <w:rFonts w:ascii="Times New Roman" w:hAnsi="Times New Roman"/>
          <w:b/>
        </w:rPr>
        <w:t>.</w:t>
      </w:r>
      <w:r w:rsidR="00F00854" w:rsidRPr="00C43D5B">
        <w:rPr>
          <w:rFonts w:ascii="Times New Roman" w:hAnsi="Times New Roman"/>
          <w:b/>
        </w:rPr>
        <w:t xml:space="preserve"> </w:t>
      </w:r>
      <w:r w:rsidR="003224A2" w:rsidRPr="00C43D5B">
        <w:rPr>
          <w:rFonts w:ascii="Times New Roman" w:hAnsi="Times New Roman"/>
          <w:b/>
        </w:rPr>
        <w:t xml:space="preserve">Juli </w:t>
      </w:r>
      <w:r w:rsidR="00E71A14" w:rsidRPr="00C43D5B">
        <w:rPr>
          <w:rFonts w:ascii="Times New Roman" w:hAnsi="Times New Roman"/>
          <w:b/>
        </w:rPr>
        <w:t>20</w:t>
      </w:r>
      <w:r w:rsidR="0082315C" w:rsidRPr="00C43D5B">
        <w:rPr>
          <w:rFonts w:ascii="Times New Roman" w:hAnsi="Times New Roman"/>
          <w:b/>
        </w:rPr>
        <w:t>2</w:t>
      </w:r>
      <w:r w:rsidR="00FC1A4D" w:rsidRPr="00C43D5B">
        <w:rPr>
          <w:rFonts w:ascii="Times New Roman" w:hAnsi="Times New Roman"/>
          <w:b/>
        </w:rPr>
        <w:t>2</w:t>
      </w:r>
      <w:r w:rsidR="00FC1A4D">
        <w:rPr>
          <w:rFonts w:ascii="Times New Roman" w:hAnsi="Times New Roman"/>
          <w:b/>
        </w:rPr>
        <w:t>.</w:t>
      </w:r>
      <w:r w:rsidR="003943BA">
        <w:rPr>
          <w:rFonts w:ascii="Times New Roman" w:hAnsi="Times New Roman"/>
        </w:rPr>
        <w:t xml:space="preserve"> </w:t>
      </w:r>
      <w:r w:rsidR="00057616">
        <w:rPr>
          <w:rFonts w:ascii="Times New Roman" w:hAnsi="Times New Roman"/>
        </w:rPr>
        <w:t xml:space="preserve">Um die Energiewende in Deutschland weiter voranzutreiben, hat die Bundesregierung gerade das „Osterpaket“ beschlossen. Das übergeordnete Ziel ist der schnelle und konsequente Ausbau erneuerbarer Energien. </w:t>
      </w:r>
      <w:r w:rsidR="002E01BC">
        <w:rPr>
          <w:rFonts w:ascii="Times New Roman" w:hAnsi="Times New Roman"/>
        </w:rPr>
        <w:t xml:space="preserve">Ihr </w:t>
      </w:r>
      <w:r w:rsidR="00057616">
        <w:rPr>
          <w:rFonts w:ascii="Times New Roman" w:hAnsi="Times New Roman"/>
        </w:rPr>
        <w:t xml:space="preserve">Anteil am Bruttostromverbrauch </w:t>
      </w:r>
      <w:r w:rsidR="002E01BC">
        <w:rPr>
          <w:rFonts w:ascii="Times New Roman" w:hAnsi="Times New Roman"/>
        </w:rPr>
        <w:t xml:space="preserve">soll </w:t>
      </w:r>
      <w:r w:rsidR="00057616">
        <w:rPr>
          <w:rFonts w:ascii="Times New Roman" w:hAnsi="Times New Roman"/>
        </w:rPr>
        <w:t xml:space="preserve">bis 2030 auf mindestens 80 Prozent steigen. </w:t>
      </w:r>
      <w:r w:rsidR="002E01BC">
        <w:rPr>
          <w:rFonts w:ascii="Times New Roman" w:hAnsi="Times New Roman"/>
        </w:rPr>
        <w:t xml:space="preserve">Ein </w:t>
      </w:r>
      <w:r w:rsidR="009C6A0A">
        <w:rPr>
          <w:rFonts w:ascii="Times New Roman" w:hAnsi="Times New Roman"/>
        </w:rPr>
        <w:t>Schritt auf dem Weg dorthin ist der</w:t>
      </w:r>
      <w:r w:rsidR="00057616">
        <w:rPr>
          <w:rFonts w:ascii="Times New Roman" w:hAnsi="Times New Roman"/>
        </w:rPr>
        <w:t xml:space="preserve"> Windkraftausbau</w:t>
      </w:r>
      <w:r w:rsidR="009C6A0A">
        <w:rPr>
          <w:rFonts w:ascii="Times New Roman" w:hAnsi="Times New Roman"/>
        </w:rPr>
        <w:t xml:space="preserve">. </w:t>
      </w:r>
      <w:r w:rsidR="00186E82">
        <w:rPr>
          <w:rFonts w:ascii="Times New Roman" w:hAnsi="Times New Roman"/>
        </w:rPr>
        <w:t xml:space="preserve">Geplant ist, den Anteil </w:t>
      </w:r>
      <w:r w:rsidR="002422EF">
        <w:rPr>
          <w:rFonts w:ascii="Times New Roman" w:hAnsi="Times New Roman"/>
        </w:rPr>
        <w:t>der</w:t>
      </w:r>
      <w:r w:rsidR="00186E82">
        <w:rPr>
          <w:rFonts w:ascii="Times New Roman" w:hAnsi="Times New Roman"/>
        </w:rPr>
        <w:t xml:space="preserve"> Flächen für Windkraftanlagen bis 2023 von 0,8 auf 2,0 Prozent anzuheben.</w:t>
      </w:r>
      <w:r w:rsidR="00186E82">
        <w:rPr>
          <w:rStyle w:val="Funotenzeichen"/>
          <w:rFonts w:ascii="Times New Roman" w:hAnsi="Times New Roman"/>
        </w:rPr>
        <w:footnoteReference w:id="1"/>
      </w:r>
      <w:r w:rsidR="00186E82">
        <w:rPr>
          <w:rFonts w:ascii="Times New Roman" w:hAnsi="Times New Roman"/>
        </w:rPr>
        <w:t xml:space="preserve"> Das bedeutet, es sollen in kurzer Zeit viele neue Windräder entstehen. </w:t>
      </w:r>
      <w:r w:rsidR="002E01BC">
        <w:rPr>
          <w:rFonts w:ascii="Times New Roman" w:hAnsi="Times New Roman"/>
        </w:rPr>
        <w:t xml:space="preserve">Intelligente Werkzeuge </w:t>
      </w:r>
      <w:r w:rsidR="009C6A0A">
        <w:rPr>
          <w:rFonts w:ascii="Times New Roman" w:hAnsi="Times New Roman"/>
        </w:rPr>
        <w:t>spielen dabei eine wichtige Rolle.</w:t>
      </w:r>
      <w:r w:rsidR="002E01BC">
        <w:rPr>
          <w:rFonts w:ascii="Times New Roman" w:hAnsi="Times New Roman"/>
        </w:rPr>
        <w:t xml:space="preserve">  </w:t>
      </w:r>
    </w:p>
    <w:p w14:paraId="7C0FFDD6" w14:textId="3F7804F8" w:rsidR="00B95CB9" w:rsidRDefault="009C6A0A" w:rsidP="005C776A">
      <w:pPr>
        <w:spacing w:after="0"/>
        <w:ind w:left="1416"/>
        <w:rPr>
          <w:rFonts w:ascii="Times New Roman" w:hAnsi="Times New Roman"/>
          <w:bCs/>
        </w:rPr>
      </w:pPr>
      <w:bookmarkStart w:id="2" w:name="_Hlk108701757"/>
      <w:r>
        <w:rPr>
          <w:rFonts w:ascii="Times New Roman" w:hAnsi="Times New Roman"/>
          <w:bCs/>
        </w:rPr>
        <w:t>„Die Wind</w:t>
      </w:r>
      <w:r w:rsidR="006C342F">
        <w:rPr>
          <w:rFonts w:ascii="Times New Roman" w:hAnsi="Times New Roman"/>
          <w:bCs/>
        </w:rPr>
        <w:t>räder</w:t>
      </w:r>
      <w:r>
        <w:rPr>
          <w:rFonts w:ascii="Times New Roman" w:hAnsi="Times New Roman"/>
          <w:bCs/>
        </w:rPr>
        <w:t xml:space="preserve"> von gestern sind heute komplexe Windkraftanlagen, die viele Megawatt produzieren. </w:t>
      </w:r>
      <w:r w:rsidR="00BD2653">
        <w:rPr>
          <w:rFonts w:ascii="Times New Roman" w:hAnsi="Times New Roman"/>
          <w:bCs/>
        </w:rPr>
        <w:t xml:space="preserve">Die Ansprüche an </w:t>
      </w:r>
      <w:r w:rsidR="00C5288C">
        <w:rPr>
          <w:rFonts w:ascii="Times New Roman" w:hAnsi="Times New Roman"/>
          <w:bCs/>
        </w:rPr>
        <w:t>Fertigung, Aufbau</w:t>
      </w:r>
      <w:r w:rsidR="00BD2653">
        <w:rPr>
          <w:rFonts w:ascii="Times New Roman" w:hAnsi="Times New Roman"/>
          <w:bCs/>
        </w:rPr>
        <w:t xml:space="preserve"> und Wartung der Anlagen sind entsprechend hoch. Da bedarf es nicht nur d</w:t>
      </w:r>
      <w:r w:rsidR="00C5288C">
        <w:rPr>
          <w:rFonts w:ascii="Times New Roman" w:hAnsi="Times New Roman"/>
          <w:bCs/>
        </w:rPr>
        <w:t>es</w:t>
      </w:r>
      <w:r w:rsidR="00BD2653">
        <w:rPr>
          <w:rFonts w:ascii="Times New Roman" w:hAnsi="Times New Roman"/>
          <w:bCs/>
        </w:rPr>
        <w:t xml:space="preserve"> notwendige</w:t>
      </w:r>
      <w:r w:rsidR="00C5288C">
        <w:rPr>
          <w:rFonts w:ascii="Times New Roman" w:hAnsi="Times New Roman"/>
          <w:bCs/>
        </w:rPr>
        <w:t>n</w:t>
      </w:r>
      <w:r w:rsidR="00BD2653">
        <w:rPr>
          <w:rFonts w:ascii="Times New Roman" w:hAnsi="Times New Roman"/>
          <w:bCs/>
        </w:rPr>
        <w:t xml:space="preserve"> Knowhow</w:t>
      </w:r>
      <w:r w:rsidR="00C5288C">
        <w:rPr>
          <w:rFonts w:ascii="Times New Roman" w:hAnsi="Times New Roman"/>
          <w:bCs/>
        </w:rPr>
        <w:t>s</w:t>
      </w:r>
      <w:r w:rsidR="00BD2653">
        <w:rPr>
          <w:rFonts w:ascii="Times New Roman" w:hAnsi="Times New Roman"/>
          <w:bCs/>
        </w:rPr>
        <w:t>, sondern auch moderne</w:t>
      </w:r>
      <w:r w:rsidR="00C5288C">
        <w:rPr>
          <w:rFonts w:ascii="Times New Roman" w:hAnsi="Times New Roman"/>
          <w:bCs/>
        </w:rPr>
        <w:t>r</w:t>
      </w:r>
      <w:r w:rsidR="00BD2653">
        <w:rPr>
          <w:rFonts w:ascii="Times New Roman" w:hAnsi="Times New Roman"/>
          <w:bCs/>
        </w:rPr>
        <w:t>, leistungsfähige Werkzeuge, um ihnen gerecht zu werde</w:t>
      </w:r>
      <w:r w:rsidR="00C76F85">
        <w:rPr>
          <w:rFonts w:ascii="Times New Roman" w:hAnsi="Times New Roman"/>
          <w:bCs/>
        </w:rPr>
        <w:t>n</w:t>
      </w:r>
      <w:bookmarkEnd w:id="2"/>
      <w:r w:rsidR="002422EF">
        <w:rPr>
          <w:rFonts w:ascii="Times New Roman" w:hAnsi="Times New Roman"/>
          <w:bCs/>
        </w:rPr>
        <w:t>. Modern und leistungsfähig bedeutet in dem Fall intelligent</w:t>
      </w:r>
      <w:r w:rsidR="00C76F85">
        <w:rPr>
          <w:rFonts w:ascii="Times New Roman" w:hAnsi="Times New Roman"/>
          <w:bCs/>
        </w:rPr>
        <w:t xml:space="preserve">“, </w:t>
      </w:r>
      <w:r w:rsidR="002422EF">
        <w:rPr>
          <w:rFonts w:ascii="Times New Roman" w:hAnsi="Times New Roman"/>
          <w:bCs/>
        </w:rPr>
        <w:t xml:space="preserve">erklärt </w:t>
      </w:r>
      <w:bookmarkStart w:id="3" w:name="_Hlk108701875"/>
      <w:r w:rsidR="00B95CB9" w:rsidRPr="00B95CB9">
        <w:rPr>
          <w:rFonts w:ascii="Times New Roman" w:hAnsi="Times New Roman"/>
          <w:bCs/>
        </w:rPr>
        <w:t>Thomas Hülsmann, Geschäftsführer für den Bereich General Industry bei der Atlas Copco Tools Central Europe GmbH in Essen</w:t>
      </w:r>
      <w:r w:rsidR="00B95CB9">
        <w:rPr>
          <w:rFonts w:ascii="Times New Roman" w:hAnsi="Times New Roman"/>
          <w:bCs/>
        </w:rPr>
        <w:t xml:space="preserve">. </w:t>
      </w:r>
    </w:p>
    <w:bookmarkEnd w:id="3"/>
    <w:p w14:paraId="547B5B99" w14:textId="01D0A60F" w:rsidR="00B95CB9" w:rsidRPr="00B95CB9" w:rsidRDefault="00B204CB" w:rsidP="00B95CB9">
      <w:pPr>
        <w:spacing w:beforeLines="120" w:before="288" w:afterLines="120" w:after="288"/>
        <w:ind w:left="1418"/>
        <w:rPr>
          <w:rFonts w:ascii="Times New Roman" w:hAnsi="Times New Roman"/>
          <w:b/>
          <w:bCs/>
        </w:rPr>
      </w:pPr>
      <w:r>
        <w:rPr>
          <w:rFonts w:ascii="Times New Roman" w:hAnsi="Times New Roman"/>
          <w:b/>
          <w:bCs/>
        </w:rPr>
        <w:t>Smarte</w:t>
      </w:r>
      <w:r w:rsidR="00EC7A64">
        <w:rPr>
          <w:rFonts w:ascii="Times New Roman" w:hAnsi="Times New Roman"/>
          <w:b/>
          <w:bCs/>
        </w:rPr>
        <w:t>s</w:t>
      </w:r>
      <w:r>
        <w:rPr>
          <w:rFonts w:ascii="Times New Roman" w:hAnsi="Times New Roman"/>
          <w:b/>
          <w:bCs/>
        </w:rPr>
        <w:t xml:space="preserve"> Verschraub</w:t>
      </w:r>
      <w:r w:rsidR="00C5288C">
        <w:rPr>
          <w:rFonts w:ascii="Times New Roman" w:hAnsi="Times New Roman"/>
          <w:b/>
          <w:bCs/>
        </w:rPr>
        <w:t>en</w:t>
      </w:r>
      <w:r>
        <w:rPr>
          <w:rFonts w:ascii="Times New Roman" w:hAnsi="Times New Roman"/>
          <w:b/>
          <w:bCs/>
        </w:rPr>
        <w:t xml:space="preserve"> erhöht Wirtschaftlichkeit der Anlagen</w:t>
      </w:r>
    </w:p>
    <w:p w14:paraId="426A9967" w14:textId="30A66313" w:rsidR="00B95CB9" w:rsidRDefault="00C76F85" w:rsidP="00B95CB9">
      <w:pPr>
        <w:spacing w:after="0"/>
        <w:ind w:left="1416"/>
        <w:rPr>
          <w:rFonts w:ascii="Times New Roman" w:hAnsi="Times New Roman"/>
          <w:bCs/>
        </w:rPr>
      </w:pPr>
      <w:r>
        <w:rPr>
          <w:rFonts w:ascii="Times New Roman" w:hAnsi="Times New Roman"/>
          <w:bCs/>
        </w:rPr>
        <w:t>In der Industrie 4.0 setzen viele Unternehmen bereits auf smarte</w:t>
      </w:r>
      <w:r w:rsidR="00921D42">
        <w:rPr>
          <w:rFonts w:ascii="Times New Roman" w:hAnsi="Times New Roman"/>
          <w:bCs/>
        </w:rPr>
        <w:t>, vernetzte</w:t>
      </w:r>
      <w:r>
        <w:rPr>
          <w:rFonts w:ascii="Times New Roman" w:hAnsi="Times New Roman"/>
          <w:bCs/>
        </w:rPr>
        <w:t xml:space="preserve"> Werkzeuge</w:t>
      </w:r>
      <w:r w:rsidR="00921D42">
        <w:rPr>
          <w:rFonts w:ascii="Times New Roman" w:hAnsi="Times New Roman"/>
          <w:bCs/>
        </w:rPr>
        <w:t>. Als Bindeglied zwische</w:t>
      </w:r>
      <w:r w:rsidR="00EC7A64">
        <w:rPr>
          <w:rFonts w:ascii="Times New Roman" w:hAnsi="Times New Roman"/>
          <w:bCs/>
        </w:rPr>
        <w:t xml:space="preserve">n </w:t>
      </w:r>
      <w:r w:rsidR="00921D42">
        <w:rPr>
          <w:rFonts w:ascii="Times New Roman" w:hAnsi="Times New Roman"/>
          <w:bCs/>
        </w:rPr>
        <w:t xml:space="preserve">Mensch und Anlage machen sie kritische Schraubvorgänge präziser, zuverlässiger und sicherer. </w:t>
      </w:r>
      <w:r w:rsidR="00C16CBC">
        <w:rPr>
          <w:rFonts w:ascii="Times New Roman" w:hAnsi="Times New Roman"/>
          <w:bCs/>
        </w:rPr>
        <w:t xml:space="preserve">Außerdem liefern sie Daten zu </w:t>
      </w:r>
      <w:r w:rsidR="002422EF">
        <w:rPr>
          <w:rFonts w:ascii="Times New Roman" w:hAnsi="Times New Roman"/>
          <w:bCs/>
        </w:rPr>
        <w:t xml:space="preserve">den </w:t>
      </w:r>
      <w:r w:rsidR="00C16CBC">
        <w:rPr>
          <w:rFonts w:ascii="Times New Roman" w:hAnsi="Times New Roman"/>
          <w:bCs/>
        </w:rPr>
        <w:t>einzelnen Vorgängen, anhand der die Prozesse analysiert und weiter optimiert werden können. Das erhöht die Wirtschaftlichkeit der Anlagen, die im Wesentlichen auf Betriebs- und Wartungskosten beruht.</w:t>
      </w:r>
    </w:p>
    <w:p w14:paraId="0C97A9E3" w14:textId="63EF0EAD" w:rsidR="00B95CB9" w:rsidRDefault="00C16CBC" w:rsidP="000523A4">
      <w:pPr>
        <w:spacing w:beforeLines="120" w:before="288" w:afterLines="120" w:after="288"/>
        <w:ind w:left="1418"/>
        <w:rPr>
          <w:rFonts w:ascii="Times New Roman" w:hAnsi="Times New Roman"/>
          <w:bCs/>
        </w:rPr>
      </w:pPr>
      <w:r>
        <w:rPr>
          <w:rFonts w:ascii="Times New Roman" w:hAnsi="Times New Roman"/>
          <w:bCs/>
        </w:rPr>
        <w:t>Davon sollen jetzt auch die Betreiber von Windkraftanlagen profitieren: „</w:t>
      </w:r>
      <w:r w:rsidR="00266BB8">
        <w:rPr>
          <w:rFonts w:ascii="Times New Roman" w:hAnsi="Times New Roman"/>
          <w:bCs/>
        </w:rPr>
        <w:t>Aktuell</w:t>
      </w:r>
      <w:r w:rsidR="00B95CB9">
        <w:rPr>
          <w:rFonts w:ascii="Times New Roman" w:hAnsi="Times New Roman"/>
          <w:bCs/>
        </w:rPr>
        <w:t xml:space="preserve"> dominieren </w:t>
      </w:r>
      <w:r w:rsidR="00266BB8">
        <w:rPr>
          <w:rFonts w:ascii="Times New Roman" w:hAnsi="Times New Roman"/>
          <w:bCs/>
        </w:rPr>
        <w:t xml:space="preserve">bei der Montage und Wartung der Anlagen </w:t>
      </w:r>
      <w:r w:rsidR="00B95CB9">
        <w:rPr>
          <w:rFonts w:ascii="Times New Roman" w:hAnsi="Times New Roman"/>
          <w:bCs/>
        </w:rPr>
        <w:t xml:space="preserve">immer noch die </w:t>
      </w:r>
      <w:r w:rsidR="00266BB8">
        <w:rPr>
          <w:rFonts w:ascii="Times New Roman" w:hAnsi="Times New Roman"/>
          <w:bCs/>
        </w:rPr>
        <w:t>konventionellen Methoden. Alte Prozesse bleiben bestehen</w:t>
      </w:r>
      <w:r w:rsidR="00D8667B">
        <w:rPr>
          <w:rFonts w:ascii="Times New Roman" w:hAnsi="Times New Roman"/>
          <w:bCs/>
        </w:rPr>
        <w:t xml:space="preserve">. Auch, </w:t>
      </w:r>
      <w:r w:rsidR="00266BB8">
        <w:rPr>
          <w:rFonts w:ascii="Times New Roman" w:hAnsi="Times New Roman"/>
          <w:bCs/>
        </w:rPr>
        <w:t xml:space="preserve">weil häufig das Bewusstsein fehlt, dass </w:t>
      </w:r>
      <w:r w:rsidR="00266BB8">
        <w:rPr>
          <w:rFonts w:ascii="Times New Roman" w:hAnsi="Times New Roman"/>
          <w:bCs/>
        </w:rPr>
        <w:lastRenderedPageBreak/>
        <w:t>die intelligenten Technologien und Lösungen</w:t>
      </w:r>
      <w:r w:rsidR="002C0254">
        <w:rPr>
          <w:rFonts w:ascii="Times New Roman" w:hAnsi="Times New Roman"/>
          <w:bCs/>
        </w:rPr>
        <w:t xml:space="preserve"> </w:t>
      </w:r>
      <w:r w:rsidR="00266BB8">
        <w:rPr>
          <w:rFonts w:ascii="Times New Roman" w:hAnsi="Times New Roman"/>
          <w:bCs/>
        </w:rPr>
        <w:t>der Industrie 4.0</w:t>
      </w:r>
      <w:r w:rsidR="002C0254">
        <w:rPr>
          <w:rFonts w:ascii="Times New Roman" w:hAnsi="Times New Roman"/>
          <w:bCs/>
        </w:rPr>
        <w:t xml:space="preserve"> auch außerhalb der Fabriken genutzt werden können. Das wollen wir ändern und die Idee der Smart Factory ins Feld tragen“, erläutert </w:t>
      </w:r>
      <w:r w:rsidR="00222111">
        <w:rPr>
          <w:rFonts w:ascii="Times New Roman" w:hAnsi="Times New Roman"/>
          <w:bCs/>
        </w:rPr>
        <w:t xml:space="preserve">Produktmanager Sebastian </w:t>
      </w:r>
      <w:r w:rsidR="002C0254">
        <w:rPr>
          <w:rFonts w:ascii="Times New Roman" w:hAnsi="Times New Roman"/>
          <w:bCs/>
        </w:rPr>
        <w:t>Pesdicek.</w:t>
      </w:r>
      <w:r w:rsidR="00E426CB">
        <w:rPr>
          <w:rFonts w:ascii="Times New Roman" w:hAnsi="Times New Roman"/>
          <w:bCs/>
        </w:rPr>
        <w:t xml:space="preserve"> </w:t>
      </w:r>
      <w:r w:rsidR="00812338">
        <w:rPr>
          <w:rFonts w:ascii="Times New Roman" w:hAnsi="Times New Roman"/>
          <w:bCs/>
        </w:rPr>
        <w:t xml:space="preserve">Dabei greifen die Expertinnen und Experten von </w:t>
      </w:r>
      <w:r w:rsidR="005C776A" w:rsidRPr="005C776A">
        <w:rPr>
          <w:rFonts w:ascii="Times New Roman" w:hAnsi="Times New Roman"/>
          <w:bCs/>
        </w:rPr>
        <w:t xml:space="preserve">Atlas Copco </w:t>
      </w:r>
      <w:r w:rsidR="00812338">
        <w:rPr>
          <w:rFonts w:ascii="Times New Roman" w:hAnsi="Times New Roman"/>
          <w:bCs/>
        </w:rPr>
        <w:t xml:space="preserve">auf den großen Erfahrungsschatz </w:t>
      </w:r>
      <w:r w:rsidR="002422EF">
        <w:rPr>
          <w:rFonts w:ascii="Times New Roman" w:hAnsi="Times New Roman"/>
          <w:bCs/>
        </w:rPr>
        <w:t>der letzten Jahre zurück, in denen sie</w:t>
      </w:r>
      <w:r w:rsidR="00812338">
        <w:rPr>
          <w:rFonts w:ascii="Times New Roman" w:hAnsi="Times New Roman"/>
          <w:bCs/>
        </w:rPr>
        <w:t xml:space="preserve"> </w:t>
      </w:r>
      <w:r w:rsidR="002422EF">
        <w:rPr>
          <w:rFonts w:ascii="Times New Roman" w:hAnsi="Times New Roman"/>
          <w:bCs/>
        </w:rPr>
        <w:t>zahlreiche</w:t>
      </w:r>
      <w:r w:rsidR="00812338">
        <w:rPr>
          <w:rFonts w:ascii="Times New Roman" w:hAnsi="Times New Roman"/>
          <w:bCs/>
        </w:rPr>
        <w:t xml:space="preserve"> Lösungen für die Industrie 4.0 </w:t>
      </w:r>
      <w:r w:rsidR="002422EF">
        <w:rPr>
          <w:rFonts w:ascii="Times New Roman" w:hAnsi="Times New Roman"/>
          <w:bCs/>
        </w:rPr>
        <w:t>entwickeln konnten</w:t>
      </w:r>
      <w:r w:rsidR="00812338">
        <w:rPr>
          <w:rFonts w:ascii="Times New Roman" w:hAnsi="Times New Roman"/>
          <w:bCs/>
        </w:rPr>
        <w:t>.</w:t>
      </w:r>
    </w:p>
    <w:p w14:paraId="0FA8E2FE" w14:textId="3F3592EF" w:rsidR="00B95CB9" w:rsidRPr="00B95CB9" w:rsidRDefault="00B204CB" w:rsidP="00B95CB9">
      <w:pPr>
        <w:spacing w:beforeLines="120" w:before="288" w:afterLines="120" w:after="288"/>
        <w:ind w:left="1418"/>
        <w:rPr>
          <w:rFonts w:ascii="Times New Roman" w:hAnsi="Times New Roman"/>
          <w:b/>
          <w:bCs/>
        </w:rPr>
      </w:pPr>
      <w:r>
        <w:rPr>
          <w:rFonts w:ascii="Times New Roman" w:hAnsi="Times New Roman"/>
          <w:b/>
          <w:bCs/>
        </w:rPr>
        <w:t>Den Gesamtprozess von Fertigung bis Wartung am Stand durchlaufen</w:t>
      </w:r>
    </w:p>
    <w:p w14:paraId="5BF3595A" w14:textId="0AF2C4F7" w:rsidR="009648B6" w:rsidRPr="00C5288C" w:rsidRDefault="00812338" w:rsidP="00C5288C">
      <w:pPr>
        <w:pStyle w:val="Kommentartext"/>
        <w:spacing w:line="276" w:lineRule="auto"/>
        <w:ind w:left="1416"/>
        <w:rPr>
          <w:rFonts w:ascii="Times New Roman" w:hAnsi="Times New Roman"/>
          <w:bCs/>
          <w:sz w:val="22"/>
          <w:szCs w:val="22"/>
        </w:rPr>
      </w:pPr>
      <w:r w:rsidRPr="00C5288C">
        <w:rPr>
          <w:rFonts w:ascii="Times New Roman" w:hAnsi="Times New Roman"/>
          <w:bCs/>
          <w:sz w:val="22"/>
          <w:szCs w:val="22"/>
        </w:rPr>
        <w:t xml:space="preserve">Wie sie die Smart Factory ins Feld tragen, wird </w:t>
      </w:r>
      <w:r w:rsidR="000A43EC" w:rsidRPr="00C5288C">
        <w:rPr>
          <w:rFonts w:ascii="Times New Roman" w:hAnsi="Times New Roman"/>
          <w:bCs/>
          <w:sz w:val="22"/>
          <w:szCs w:val="22"/>
        </w:rPr>
        <w:t xml:space="preserve">in </w:t>
      </w:r>
      <w:r w:rsidR="00F7542A" w:rsidRPr="00C5288C">
        <w:rPr>
          <w:rFonts w:ascii="Times New Roman" w:hAnsi="Times New Roman"/>
          <w:bCs/>
          <w:sz w:val="22"/>
          <w:szCs w:val="22"/>
        </w:rPr>
        <w:t xml:space="preserve">Halle B7 </w:t>
      </w:r>
      <w:r w:rsidR="000A43EC" w:rsidRPr="00C5288C">
        <w:rPr>
          <w:rFonts w:ascii="Times New Roman" w:hAnsi="Times New Roman"/>
          <w:bCs/>
          <w:sz w:val="22"/>
          <w:szCs w:val="22"/>
        </w:rPr>
        <w:t>an Stand 315 auf</w:t>
      </w:r>
      <w:r w:rsidR="00F7542A" w:rsidRPr="00C5288C">
        <w:rPr>
          <w:rFonts w:ascii="Times New Roman" w:hAnsi="Times New Roman"/>
          <w:bCs/>
          <w:sz w:val="22"/>
          <w:szCs w:val="22"/>
        </w:rPr>
        <w:t xml:space="preserve"> der Weltleitmesse WindEnergy Hamburg 2022</w:t>
      </w:r>
      <w:r w:rsidRPr="00C5288C">
        <w:rPr>
          <w:rFonts w:ascii="Times New Roman" w:hAnsi="Times New Roman"/>
          <w:bCs/>
          <w:sz w:val="22"/>
          <w:szCs w:val="22"/>
        </w:rPr>
        <w:t xml:space="preserve"> erlebbar</w:t>
      </w:r>
      <w:r w:rsidR="000A43EC" w:rsidRPr="00C5288C">
        <w:rPr>
          <w:rFonts w:ascii="Times New Roman" w:hAnsi="Times New Roman"/>
          <w:bCs/>
          <w:sz w:val="22"/>
          <w:szCs w:val="22"/>
        </w:rPr>
        <w:t>. Dort präsentiert</w:t>
      </w:r>
      <w:r w:rsidR="00F7542A" w:rsidRPr="00C5288C">
        <w:rPr>
          <w:rFonts w:ascii="Times New Roman" w:hAnsi="Times New Roman"/>
          <w:bCs/>
          <w:sz w:val="22"/>
          <w:szCs w:val="22"/>
        </w:rPr>
        <w:t xml:space="preserve"> Atlas Copco seine </w:t>
      </w:r>
      <w:r w:rsidR="000A43EC" w:rsidRPr="00C5288C">
        <w:rPr>
          <w:rFonts w:ascii="Times New Roman" w:hAnsi="Times New Roman"/>
          <w:bCs/>
          <w:sz w:val="22"/>
          <w:szCs w:val="22"/>
        </w:rPr>
        <w:t xml:space="preserve">intelligenten </w:t>
      </w:r>
      <w:r w:rsidR="00F7542A" w:rsidRPr="00C5288C">
        <w:rPr>
          <w:rFonts w:ascii="Times New Roman" w:hAnsi="Times New Roman"/>
          <w:bCs/>
          <w:sz w:val="22"/>
          <w:szCs w:val="22"/>
        </w:rPr>
        <w:t>Werkzeuge</w:t>
      </w:r>
      <w:r w:rsidR="000A43EC" w:rsidRPr="00C5288C">
        <w:rPr>
          <w:rFonts w:ascii="Times New Roman" w:hAnsi="Times New Roman"/>
          <w:bCs/>
          <w:sz w:val="22"/>
          <w:szCs w:val="22"/>
        </w:rPr>
        <w:t xml:space="preserve">. </w:t>
      </w:r>
      <w:r w:rsidR="009648B6" w:rsidRPr="00C5288C">
        <w:rPr>
          <w:rFonts w:ascii="Times New Roman" w:hAnsi="Times New Roman"/>
          <w:bCs/>
          <w:sz w:val="22"/>
          <w:szCs w:val="22"/>
        </w:rPr>
        <w:t xml:space="preserve">Eines </w:t>
      </w:r>
      <w:r w:rsidR="000A43EC" w:rsidRPr="00C5288C">
        <w:rPr>
          <w:rFonts w:ascii="Times New Roman" w:hAnsi="Times New Roman"/>
          <w:bCs/>
          <w:sz w:val="22"/>
          <w:szCs w:val="22"/>
        </w:rPr>
        <w:t>davon</w:t>
      </w:r>
      <w:r w:rsidR="009648B6" w:rsidRPr="00C5288C">
        <w:rPr>
          <w:rFonts w:ascii="Times New Roman" w:hAnsi="Times New Roman"/>
          <w:bCs/>
          <w:sz w:val="22"/>
          <w:szCs w:val="22"/>
        </w:rPr>
        <w:t xml:space="preserve"> ist </w:t>
      </w:r>
      <w:r w:rsidR="00C5288C" w:rsidRPr="00C5288C">
        <w:rPr>
          <w:rFonts w:ascii="Times New Roman" w:hAnsi="Times New Roman"/>
          <w:bCs/>
          <w:sz w:val="22"/>
          <w:szCs w:val="22"/>
        </w:rPr>
        <w:t xml:space="preserve">der innovative Akku-Hochmomentschrauber SRB HA. Durch die Kombination von Sicherheit und hoher Leistung in Verbindung mit mobiler Konnektivität ermöglicht dieser intelligent vernetzte Schrauber durchgehende Prozesssicherheit in allen Anwendungen. </w:t>
      </w:r>
    </w:p>
    <w:p w14:paraId="1D56CB2D" w14:textId="4B78E472" w:rsidR="00F53BC5" w:rsidRDefault="005C776A" w:rsidP="00F53BC5">
      <w:pPr>
        <w:shd w:val="clear" w:color="auto" w:fill="FFFFFF"/>
        <w:spacing w:before="100" w:beforeAutospacing="1"/>
        <w:ind w:left="1416"/>
        <w:textAlignment w:val="baseline"/>
        <w:rPr>
          <w:rFonts w:ascii="Times New Roman" w:hAnsi="Times New Roman"/>
          <w:bCs/>
        </w:rPr>
      </w:pPr>
      <w:r w:rsidRPr="005C776A">
        <w:rPr>
          <w:rFonts w:ascii="Times New Roman" w:hAnsi="Times New Roman"/>
          <w:bCs/>
        </w:rPr>
        <w:t>Die Standfläche</w:t>
      </w:r>
      <w:r>
        <w:rPr>
          <w:rFonts w:ascii="Times New Roman" w:hAnsi="Times New Roman"/>
          <w:bCs/>
        </w:rPr>
        <w:t xml:space="preserve"> von Atlas Copco bietet ein hohes Maß an Interaktivität: Die </w:t>
      </w:r>
      <w:r w:rsidR="00AB7F17">
        <w:rPr>
          <w:rFonts w:ascii="Times New Roman" w:hAnsi="Times New Roman"/>
          <w:bCs/>
        </w:rPr>
        <w:t xml:space="preserve">Besucherinnen und Besucher </w:t>
      </w:r>
      <w:r>
        <w:rPr>
          <w:rFonts w:ascii="Times New Roman" w:hAnsi="Times New Roman"/>
          <w:bCs/>
        </w:rPr>
        <w:t xml:space="preserve">durchlaufen </w:t>
      </w:r>
      <w:r w:rsidR="00AB7F17">
        <w:rPr>
          <w:rFonts w:ascii="Times New Roman" w:hAnsi="Times New Roman"/>
          <w:bCs/>
        </w:rPr>
        <w:t>den gesamten Prozess von der Fertigung über den Aufbau bis zur Wartung einer Windkraftanlage. An den verschiedenen Stationen wi</w:t>
      </w:r>
      <w:r w:rsidR="00B95CB9">
        <w:rPr>
          <w:rFonts w:ascii="Times New Roman" w:hAnsi="Times New Roman"/>
          <w:bCs/>
        </w:rPr>
        <w:t>rd</w:t>
      </w:r>
      <w:r w:rsidR="00AB7F17">
        <w:rPr>
          <w:rFonts w:ascii="Times New Roman" w:hAnsi="Times New Roman"/>
          <w:bCs/>
        </w:rPr>
        <w:t xml:space="preserve"> deutlich, wie </w:t>
      </w:r>
      <w:r w:rsidR="000A43EC">
        <w:rPr>
          <w:rFonts w:ascii="Times New Roman" w:hAnsi="Times New Roman"/>
          <w:bCs/>
        </w:rPr>
        <w:t xml:space="preserve">intelligente </w:t>
      </w:r>
      <w:r w:rsidR="00AB7F17">
        <w:rPr>
          <w:rFonts w:ascii="Times New Roman" w:hAnsi="Times New Roman"/>
          <w:bCs/>
        </w:rPr>
        <w:t xml:space="preserve">Schraubvorgänge die </w:t>
      </w:r>
      <w:r w:rsidR="00AB7F17" w:rsidRPr="00AB7F17">
        <w:rPr>
          <w:rFonts w:ascii="Times New Roman" w:hAnsi="Times New Roman"/>
          <w:bCs/>
        </w:rPr>
        <w:t>Leistung, Zuverlässigkeit und Kosten von Windkraftanlagen</w:t>
      </w:r>
      <w:r w:rsidR="00AB7F17">
        <w:rPr>
          <w:rFonts w:ascii="Times New Roman" w:hAnsi="Times New Roman"/>
          <w:bCs/>
        </w:rPr>
        <w:t xml:space="preserve"> positiv beeinflussen.</w:t>
      </w:r>
      <w:r w:rsidR="009229DB">
        <w:rPr>
          <w:rFonts w:ascii="Times New Roman" w:hAnsi="Times New Roman"/>
          <w:bCs/>
        </w:rPr>
        <w:t xml:space="preserve"> </w:t>
      </w:r>
      <w:r w:rsidR="004554DF">
        <w:rPr>
          <w:rFonts w:ascii="Times New Roman" w:hAnsi="Times New Roman"/>
          <w:bCs/>
        </w:rPr>
        <w:t>„</w:t>
      </w:r>
      <w:r w:rsidR="00E426CB">
        <w:rPr>
          <w:rFonts w:ascii="Times New Roman" w:hAnsi="Times New Roman"/>
          <w:bCs/>
        </w:rPr>
        <w:t xml:space="preserve">Smarte </w:t>
      </w:r>
      <w:r w:rsidR="00D86EA8">
        <w:rPr>
          <w:rFonts w:ascii="Times New Roman" w:hAnsi="Times New Roman"/>
          <w:bCs/>
        </w:rPr>
        <w:t xml:space="preserve">Werkzeuge für eine sichere, schnelle und fehlerfreie Verschraubung im Feld gibt es </w:t>
      </w:r>
      <w:r w:rsidR="000A43EC">
        <w:rPr>
          <w:rFonts w:ascii="Times New Roman" w:hAnsi="Times New Roman"/>
          <w:bCs/>
        </w:rPr>
        <w:t>bereits zahlreich</w:t>
      </w:r>
      <w:r w:rsidR="00D86EA8">
        <w:rPr>
          <w:rFonts w:ascii="Times New Roman" w:hAnsi="Times New Roman"/>
          <w:bCs/>
        </w:rPr>
        <w:t xml:space="preserve">. Und das mit Drehmomenten bis </w:t>
      </w:r>
      <w:r w:rsidR="00C5288C">
        <w:rPr>
          <w:rFonts w:ascii="Times New Roman" w:hAnsi="Times New Roman"/>
          <w:bCs/>
        </w:rPr>
        <w:t>über</w:t>
      </w:r>
      <w:r w:rsidR="00D86EA8">
        <w:rPr>
          <w:rFonts w:ascii="Times New Roman" w:hAnsi="Times New Roman"/>
          <w:bCs/>
        </w:rPr>
        <w:t xml:space="preserve"> 7</w:t>
      </w:r>
      <w:r w:rsidR="00C5288C">
        <w:rPr>
          <w:rFonts w:ascii="Times New Roman" w:hAnsi="Times New Roman"/>
          <w:bCs/>
        </w:rPr>
        <w:t>0</w:t>
      </w:r>
      <w:r w:rsidR="00D86EA8">
        <w:rPr>
          <w:rFonts w:ascii="Times New Roman" w:hAnsi="Times New Roman"/>
          <w:bCs/>
        </w:rPr>
        <w:t>.000 Nm. Nun gilt es, dies bewusst zu machen</w:t>
      </w:r>
      <w:r w:rsidR="00222111">
        <w:rPr>
          <w:rFonts w:ascii="Times New Roman" w:hAnsi="Times New Roman"/>
          <w:bCs/>
        </w:rPr>
        <w:t xml:space="preserve"> und so die digitale Transformation in der Windkraftenergie voranzutreiben. Wir glauben, dass uns das mit einem Stand</w:t>
      </w:r>
      <w:r w:rsidR="000F54AB">
        <w:rPr>
          <w:rFonts w:ascii="Times New Roman" w:hAnsi="Times New Roman"/>
          <w:bCs/>
        </w:rPr>
        <w:t>k</w:t>
      </w:r>
      <w:r w:rsidR="00222111">
        <w:rPr>
          <w:rFonts w:ascii="Times New Roman" w:hAnsi="Times New Roman"/>
          <w:bCs/>
        </w:rPr>
        <w:t xml:space="preserve">onzept, das zum </w:t>
      </w:r>
      <w:r w:rsidR="000F54AB">
        <w:rPr>
          <w:rFonts w:ascii="Times New Roman" w:hAnsi="Times New Roman"/>
          <w:bCs/>
        </w:rPr>
        <w:t>Mitmachen</w:t>
      </w:r>
      <w:r w:rsidR="00222111">
        <w:rPr>
          <w:rFonts w:ascii="Times New Roman" w:hAnsi="Times New Roman"/>
          <w:bCs/>
        </w:rPr>
        <w:t xml:space="preserve"> animiert, gelingt“, blickt Sebastian Pesdicek</w:t>
      </w:r>
      <w:r w:rsidR="00F53BC5">
        <w:rPr>
          <w:rFonts w:ascii="Times New Roman" w:hAnsi="Times New Roman"/>
          <w:bCs/>
        </w:rPr>
        <w:t xml:space="preserve"> </w:t>
      </w:r>
      <w:r w:rsidR="000A43EC">
        <w:rPr>
          <w:rFonts w:ascii="Times New Roman" w:hAnsi="Times New Roman"/>
          <w:bCs/>
        </w:rPr>
        <w:t>mit Vorfreude</w:t>
      </w:r>
      <w:r w:rsidR="00F53BC5">
        <w:rPr>
          <w:rFonts w:ascii="Times New Roman" w:hAnsi="Times New Roman"/>
          <w:bCs/>
        </w:rPr>
        <w:t xml:space="preserve"> auf die </w:t>
      </w:r>
      <w:r w:rsidR="00222111">
        <w:rPr>
          <w:rFonts w:ascii="Times New Roman" w:hAnsi="Times New Roman"/>
          <w:bCs/>
        </w:rPr>
        <w:t>WindEner</w:t>
      </w:r>
      <w:r w:rsidR="009229DB">
        <w:rPr>
          <w:rFonts w:ascii="Times New Roman" w:hAnsi="Times New Roman"/>
          <w:bCs/>
        </w:rPr>
        <w:t>g</w:t>
      </w:r>
      <w:r w:rsidR="00222111">
        <w:rPr>
          <w:rFonts w:ascii="Times New Roman" w:hAnsi="Times New Roman"/>
          <w:bCs/>
        </w:rPr>
        <w:t>y Hamburg 202</w:t>
      </w:r>
      <w:r w:rsidR="000F54AB">
        <w:rPr>
          <w:rFonts w:ascii="Times New Roman" w:hAnsi="Times New Roman"/>
          <w:bCs/>
        </w:rPr>
        <w:t>2</w:t>
      </w:r>
      <w:r w:rsidR="00F53BC5">
        <w:rPr>
          <w:rFonts w:ascii="Times New Roman" w:hAnsi="Times New Roman"/>
          <w:bCs/>
        </w:rPr>
        <w:t>.</w:t>
      </w:r>
    </w:p>
    <w:p w14:paraId="28FC770D" w14:textId="0CEDC03C" w:rsidR="00033651" w:rsidRPr="00033651" w:rsidRDefault="00033651" w:rsidP="00F53BC5">
      <w:pPr>
        <w:shd w:val="clear" w:color="auto" w:fill="FFFFFF"/>
        <w:spacing w:before="100" w:beforeAutospacing="1"/>
        <w:ind w:left="1416"/>
        <w:textAlignment w:val="baseline"/>
        <w:rPr>
          <w:rFonts w:ascii="Times New Roman" w:hAnsi="Times New Roman"/>
          <w:b/>
        </w:rPr>
      </w:pPr>
      <w:r w:rsidRPr="00033651">
        <w:rPr>
          <w:rFonts w:ascii="Times New Roman" w:hAnsi="Times New Roman"/>
          <w:b/>
        </w:rPr>
        <w:t>Breites Spektrum an Werkzeugen für den Ko</w:t>
      </w:r>
      <w:r>
        <w:rPr>
          <w:rFonts w:ascii="Times New Roman" w:hAnsi="Times New Roman"/>
          <w:b/>
        </w:rPr>
        <w:t>mp</w:t>
      </w:r>
      <w:r w:rsidRPr="00033651">
        <w:rPr>
          <w:rFonts w:ascii="Times New Roman" w:hAnsi="Times New Roman"/>
          <w:b/>
        </w:rPr>
        <w:t>o</w:t>
      </w:r>
      <w:r>
        <w:rPr>
          <w:rFonts w:ascii="Times New Roman" w:hAnsi="Times New Roman"/>
          <w:b/>
        </w:rPr>
        <w:t>nen</w:t>
      </w:r>
      <w:r w:rsidRPr="00033651">
        <w:rPr>
          <w:rFonts w:ascii="Times New Roman" w:hAnsi="Times New Roman"/>
          <w:b/>
        </w:rPr>
        <w:t>te</w:t>
      </w:r>
      <w:r>
        <w:rPr>
          <w:rFonts w:ascii="Times New Roman" w:hAnsi="Times New Roman"/>
          <w:b/>
        </w:rPr>
        <w:t>n</w:t>
      </w:r>
      <w:r w:rsidRPr="00033651">
        <w:rPr>
          <w:rFonts w:ascii="Times New Roman" w:hAnsi="Times New Roman"/>
          <w:b/>
        </w:rPr>
        <w:t>bau</w:t>
      </w:r>
    </w:p>
    <w:p w14:paraId="54759E3B" w14:textId="063D61C8" w:rsidR="00F53BC5" w:rsidRDefault="00812338" w:rsidP="00F53BC5">
      <w:pPr>
        <w:spacing w:beforeLines="120" w:before="288" w:afterLines="120" w:after="288"/>
        <w:ind w:left="1416"/>
        <w:rPr>
          <w:rFonts w:ascii="Times New Roman" w:hAnsi="Times New Roman"/>
          <w:bCs/>
        </w:rPr>
      </w:pPr>
      <w:r>
        <w:rPr>
          <w:rFonts w:ascii="Times New Roman" w:hAnsi="Times New Roman"/>
          <w:bCs/>
        </w:rPr>
        <w:t xml:space="preserve">Neben den intelligenten Werkzeugen stellt </w:t>
      </w:r>
      <w:r w:rsidR="005C776A">
        <w:rPr>
          <w:rFonts w:ascii="Times New Roman" w:hAnsi="Times New Roman"/>
          <w:bCs/>
        </w:rPr>
        <w:t xml:space="preserve">die </w:t>
      </w:r>
      <w:r w:rsidR="005C776A" w:rsidRPr="005C776A">
        <w:rPr>
          <w:rFonts w:ascii="Times New Roman" w:hAnsi="Times New Roman"/>
          <w:bCs/>
        </w:rPr>
        <w:t>Atlas Copco Tools Central Europe GmbH</w:t>
      </w:r>
      <w:r w:rsidR="00D333A3">
        <w:rPr>
          <w:rFonts w:ascii="Times New Roman" w:hAnsi="Times New Roman"/>
          <w:bCs/>
        </w:rPr>
        <w:t xml:space="preserve"> </w:t>
      </w:r>
      <w:r>
        <w:rPr>
          <w:rFonts w:ascii="Times New Roman" w:hAnsi="Times New Roman"/>
          <w:bCs/>
        </w:rPr>
        <w:t>auch modulare, skalierbare</w:t>
      </w:r>
      <w:r w:rsidR="000A43EC">
        <w:rPr>
          <w:rFonts w:ascii="Times New Roman" w:hAnsi="Times New Roman"/>
          <w:bCs/>
        </w:rPr>
        <w:t xml:space="preserve"> </w:t>
      </w:r>
      <w:r>
        <w:rPr>
          <w:rFonts w:ascii="Times New Roman" w:hAnsi="Times New Roman"/>
          <w:bCs/>
        </w:rPr>
        <w:t xml:space="preserve">Software-Angebote bereit, um die Verschraubungsprozesse zu </w:t>
      </w:r>
      <w:r w:rsidR="00033651">
        <w:rPr>
          <w:rFonts w:ascii="Times New Roman" w:hAnsi="Times New Roman"/>
          <w:bCs/>
        </w:rPr>
        <w:t>steuern</w:t>
      </w:r>
      <w:r>
        <w:rPr>
          <w:rFonts w:ascii="Times New Roman" w:hAnsi="Times New Roman"/>
          <w:bCs/>
        </w:rPr>
        <w:t xml:space="preserve"> sowie die Qualität zu überwachen und Prozess</w:t>
      </w:r>
      <w:r w:rsidR="00033651">
        <w:rPr>
          <w:rFonts w:ascii="Times New Roman" w:hAnsi="Times New Roman"/>
          <w:bCs/>
        </w:rPr>
        <w:t>e</w:t>
      </w:r>
      <w:r>
        <w:rPr>
          <w:rFonts w:ascii="Times New Roman" w:hAnsi="Times New Roman"/>
          <w:bCs/>
        </w:rPr>
        <w:t xml:space="preserve"> zu optimieren. Darüber hinaus entwickelt das Unternehmen </w:t>
      </w:r>
      <w:r w:rsidR="00B204CB">
        <w:rPr>
          <w:rFonts w:ascii="Times New Roman" w:hAnsi="Times New Roman"/>
          <w:bCs/>
        </w:rPr>
        <w:t xml:space="preserve">zahlreiche </w:t>
      </w:r>
      <w:r>
        <w:rPr>
          <w:rFonts w:ascii="Times New Roman" w:hAnsi="Times New Roman"/>
          <w:bCs/>
        </w:rPr>
        <w:t xml:space="preserve">weitere </w:t>
      </w:r>
      <w:r w:rsidR="00B204CB">
        <w:rPr>
          <w:rFonts w:ascii="Times New Roman" w:hAnsi="Times New Roman"/>
          <w:bCs/>
        </w:rPr>
        <w:t>Tools für den Komponentenbau. Zum Beispiel ergonomische Materialbearbeitungswerkzeuge zum Schleifen, Bohren</w:t>
      </w:r>
      <w:r w:rsidR="00F53BC5">
        <w:rPr>
          <w:rFonts w:ascii="Times New Roman" w:hAnsi="Times New Roman"/>
          <w:bCs/>
        </w:rPr>
        <w:t xml:space="preserve">, </w:t>
      </w:r>
      <w:r w:rsidR="00B204CB">
        <w:rPr>
          <w:rFonts w:ascii="Times New Roman" w:hAnsi="Times New Roman"/>
          <w:bCs/>
        </w:rPr>
        <w:t xml:space="preserve">Polieren und </w:t>
      </w:r>
      <w:r w:rsidR="00F53BC5">
        <w:rPr>
          <w:rFonts w:ascii="Times New Roman" w:hAnsi="Times New Roman"/>
          <w:bCs/>
        </w:rPr>
        <w:t xml:space="preserve">Sägen </w:t>
      </w:r>
      <w:r w:rsidR="000F54AB">
        <w:rPr>
          <w:rFonts w:ascii="Times New Roman" w:hAnsi="Times New Roman"/>
          <w:bCs/>
        </w:rPr>
        <w:t xml:space="preserve">der verschiedenen </w:t>
      </w:r>
      <w:r w:rsidR="00B204CB">
        <w:rPr>
          <w:rFonts w:ascii="Times New Roman" w:hAnsi="Times New Roman"/>
          <w:bCs/>
        </w:rPr>
        <w:t>Werkstoffe.</w:t>
      </w:r>
    </w:p>
    <w:p w14:paraId="3B45E5F6" w14:textId="0D27E789" w:rsidR="00A73E93" w:rsidRPr="000F54AB" w:rsidRDefault="00F53BC5" w:rsidP="000F54AB">
      <w:pPr>
        <w:spacing w:beforeLines="120" w:before="288" w:afterLines="120" w:after="288"/>
        <w:ind w:left="1416"/>
        <w:rPr>
          <w:rFonts w:ascii="Times New Roman" w:hAnsi="Times New Roman"/>
          <w:bCs/>
        </w:rPr>
      </w:pPr>
      <w:r>
        <w:rPr>
          <w:rFonts w:ascii="Times New Roman" w:hAnsi="Times New Roman"/>
          <w:bCs/>
        </w:rPr>
        <w:t>Die Weltleitmesse WindEnergy Hamburg 202</w:t>
      </w:r>
      <w:r w:rsidR="0045747B">
        <w:rPr>
          <w:rFonts w:ascii="Times New Roman" w:hAnsi="Times New Roman"/>
          <w:bCs/>
        </w:rPr>
        <w:t>2</w:t>
      </w:r>
      <w:r>
        <w:rPr>
          <w:rFonts w:ascii="Times New Roman" w:hAnsi="Times New Roman"/>
          <w:bCs/>
        </w:rPr>
        <w:t xml:space="preserve"> findet vom </w:t>
      </w:r>
      <w:r w:rsidR="00D333A3">
        <w:rPr>
          <w:rFonts w:ascii="Times New Roman" w:hAnsi="Times New Roman"/>
          <w:bCs/>
        </w:rPr>
        <w:t xml:space="preserve">27. Bis zum 30. September auf dem Messegelände der Hansestadt statt. Die </w:t>
      </w:r>
      <w:r w:rsidR="00D333A3" w:rsidRPr="005C776A">
        <w:rPr>
          <w:rFonts w:ascii="Times New Roman" w:hAnsi="Times New Roman"/>
          <w:bCs/>
        </w:rPr>
        <w:t>Atlas Copco Tools Central Europe GmbH</w:t>
      </w:r>
      <w:r w:rsidR="00D333A3">
        <w:rPr>
          <w:rFonts w:ascii="Times New Roman" w:hAnsi="Times New Roman"/>
          <w:bCs/>
        </w:rPr>
        <w:t xml:space="preserve"> freut sich auf Ihren Besuch an Stand 315 in Halle B7.</w:t>
      </w:r>
    </w:p>
    <w:p w14:paraId="2ECEB18A" w14:textId="77777777" w:rsidR="009E2B5A" w:rsidRPr="0017765F" w:rsidRDefault="009E2B5A" w:rsidP="00A91C38">
      <w:pPr>
        <w:autoSpaceDE w:val="0"/>
        <w:autoSpaceDN w:val="0"/>
        <w:adjustRightInd w:val="0"/>
        <w:spacing w:after="0"/>
        <w:ind w:left="2552" w:right="-283" w:hanging="1134"/>
        <w:rPr>
          <w:rFonts w:ascii="Times New Roman" w:hAnsi="Times New Roman"/>
          <w:b/>
          <w:bCs/>
          <w:color w:val="231F20"/>
          <w:u w:val="single"/>
          <w:lang w:eastAsia="de-DE"/>
        </w:rPr>
      </w:pPr>
    </w:p>
    <w:p w14:paraId="71C4027A" w14:textId="40EF1392" w:rsidR="00A91C38" w:rsidRPr="00F00854" w:rsidRDefault="00A91C38" w:rsidP="00A91C38">
      <w:pPr>
        <w:autoSpaceDE w:val="0"/>
        <w:autoSpaceDN w:val="0"/>
        <w:adjustRightInd w:val="0"/>
        <w:spacing w:after="0"/>
        <w:ind w:left="2552" w:right="-283" w:hanging="1134"/>
        <w:rPr>
          <w:rFonts w:ascii="Times New Roman" w:hAnsi="Times New Roman"/>
          <w:color w:val="231F20"/>
          <w:u w:val="single"/>
          <w:lang w:val="en-US" w:eastAsia="de-DE"/>
        </w:rPr>
      </w:pPr>
      <w:r w:rsidRPr="00F00854">
        <w:rPr>
          <w:rFonts w:ascii="Times New Roman" w:hAnsi="Times New Roman"/>
          <w:b/>
          <w:bCs/>
          <w:color w:val="231F20"/>
          <w:u w:val="single"/>
          <w:lang w:val="en-US" w:eastAsia="de-DE"/>
        </w:rPr>
        <w:t xml:space="preserve">PRESSE-KONTAKT: </w:t>
      </w:r>
    </w:p>
    <w:p w14:paraId="079FFD82" w14:textId="77777777" w:rsidR="00A91C38" w:rsidRPr="00F00854" w:rsidRDefault="00A91C38" w:rsidP="00A91C38">
      <w:pPr>
        <w:autoSpaceDE w:val="0"/>
        <w:autoSpaceDN w:val="0"/>
        <w:adjustRightInd w:val="0"/>
        <w:spacing w:after="0"/>
        <w:ind w:right="-283"/>
        <w:rPr>
          <w:rFonts w:ascii="Times New Roman" w:hAnsi="Times New Roman"/>
          <w:b/>
          <w:bCs/>
          <w:color w:val="231F20"/>
          <w:lang w:val="en-US" w:eastAsia="de-DE"/>
        </w:rPr>
      </w:pPr>
    </w:p>
    <w:p w14:paraId="1FCD0905" w14:textId="200C3DFF" w:rsidR="00A91C38" w:rsidRPr="00DB4AA7" w:rsidRDefault="0069335C" w:rsidP="00A91C38">
      <w:pPr>
        <w:autoSpaceDE w:val="0"/>
        <w:autoSpaceDN w:val="0"/>
        <w:adjustRightInd w:val="0"/>
        <w:spacing w:after="0"/>
        <w:ind w:left="2552" w:right="-283" w:hanging="1134"/>
        <w:rPr>
          <w:rFonts w:ascii="Times New Roman" w:hAnsi="Times New Roman"/>
          <w:b/>
          <w:bCs/>
          <w:color w:val="231F20"/>
          <w:lang w:val="en-US" w:eastAsia="de-DE"/>
        </w:rPr>
      </w:pPr>
      <w:r>
        <w:rPr>
          <w:rFonts w:ascii="Times New Roman" w:hAnsi="Times New Roman"/>
          <w:b/>
          <w:bCs/>
          <w:color w:val="231F20"/>
          <w:lang w:val="en-US" w:eastAsia="de-DE"/>
        </w:rPr>
        <w:t>Heiko Wenke</w:t>
      </w:r>
      <w:r w:rsidR="00A91C38" w:rsidRPr="00DB4AA7">
        <w:rPr>
          <w:rFonts w:ascii="Times New Roman" w:hAnsi="Times New Roman"/>
          <w:b/>
          <w:bCs/>
          <w:color w:val="231F20"/>
          <w:lang w:val="en-US" w:eastAsia="de-DE"/>
        </w:rPr>
        <w:t xml:space="preserve"> </w:t>
      </w:r>
    </w:p>
    <w:p w14:paraId="17DFBF6A" w14:textId="2EE5D0A2" w:rsidR="00A91C38" w:rsidRPr="00DB4AA7" w:rsidRDefault="00A91C38" w:rsidP="00A91C38">
      <w:pPr>
        <w:autoSpaceDE w:val="0"/>
        <w:autoSpaceDN w:val="0"/>
        <w:adjustRightInd w:val="0"/>
        <w:spacing w:after="60"/>
        <w:ind w:left="2552" w:right="-284" w:hanging="1134"/>
        <w:rPr>
          <w:rFonts w:ascii="Times New Roman" w:hAnsi="Times New Roman"/>
          <w:bCs/>
          <w:color w:val="231F20"/>
          <w:lang w:val="en-US" w:eastAsia="de-DE"/>
        </w:rPr>
      </w:pPr>
      <w:r w:rsidRPr="00DB4AA7">
        <w:rPr>
          <w:rFonts w:ascii="Times New Roman" w:hAnsi="Times New Roman"/>
          <w:bCs/>
          <w:color w:val="231F20"/>
          <w:lang w:val="en-US" w:eastAsia="de-DE"/>
        </w:rPr>
        <w:t xml:space="preserve">Communications </w:t>
      </w:r>
      <w:r w:rsidR="0069335C">
        <w:rPr>
          <w:rFonts w:ascii="Times New Roman" w:hAnsi="Times New Roman"/>
          <w:bCs/>
          <w:color w:val="231F20"/>
          <w:lang w:val="en-US" w:eastAsia="de-DE"/>
        </w:rPr>
        <w:t>Specialist</w:t>
      </w:r>
      <w:r w:rsidRPr="00DB4AA7">
        <w:rPr>
          <w:rFonts w:ascii="Times New Roman" w:hAnsi="Times New Roman"/>
          <w:bCs/>
          <w:color w:val="231F20"/>
          <w:lang w:val="en-US" w:eastAsia="de-DE"/>
        </w:rPr>
        <w:t xml:space="preserve"> </w:t>
      </w:r>
    </w:p>
    <w:p w14:paraId="7DBEFAA1" w14:textId="77777777" w:rsidR="00A91C38" w:rsidRPr="00DB4AA7" w:rsidRDefault="00A91C38" w:rsidP="00A91C38">
      <w:pPr>
        <w:autoSpaceDE w:val="0"/>
        <w:autoSpaceDN w:val="0"/>
        <w:adjustRightInd w:val="0"/>
        <w:spacing w:after="0"/>
        <w:ind w:left="1418" w:right="-283"/>
        <w:rPr>
          <w:rFonts w:ascii="Times New Roman" w:hAnsi="Times New Roman"/>
          <w:bCs/>
          <w:color w:val="231F20"/>
          <w:lang w:val="en-US" w:eastAsia="de-DE"/>
        </w:rPr>
      </w:pPr>
      <w:r w:rsidRPr="00DB4AA7">
        <w:rPr>
          <w:rFonts w:ascii="Times New Roman" w:hAnsi="Times New Roman"/>
          <w:bCs/>
          <w:color w:val="231F20"/>
          <w:lang w:val="en-US" w:eastAsia="de-DE"/>
        </w:rPr>
        <w:t>Atlas Copco Tools Central Europe GmbH</w:t>
      </w:r>
    </w:p>
    <w:p w14:paraId="22A1EA60" w14:textId="77777777" w:rsidR="00A91C38" w:rsidRPr="00DB4AA7" w:rsidRDefault="00A91C38" w:rsidP="00A91C38">
      <w:pPr>
        <w:autoSpaceDE w:val="0"/>
        <w:autoSpaceDN w:val="0"/>
        <w:adjustRightInd w:val="0"/>
        <w:spacing w:after="0"/>
        <w:ind w:left="1418" w:right="-283"/>
        <w:rPr>
          <w:rFonts w:ascii="Times New Roman" w:hAnsi="Times New Roman"/>
          <w:color w:val="231F20"/>
          <w:lang w:eastAsia="de-DE"/>
        </w:rPr>
      </w:pPr>
      <w:r w:rsidRPr="00DB4AA7">
        <w:rPr>
          <w:rFonts w:ascii="Times New Roman" w:hAnsi="Times New Roman"/>
          <w:color w:val="231F20"/>
          <w:lang w:eastAsia="de-DE"/>
        </w:rPr>
        <w:t>Langemarckstr. 35, D-45141 Essen</w:t>
      </w:r>
    </w:p>
    <w:p w14:paraId="38A93054" w14:textId="41C04670" w:rsidR="00A91C38" w:rsidRPr="00DB4AA7" w:rsidRDefault="00A91C38" w:rsidP="00A91C38">
      <w:pPr>
        <w:autoSpaceDE w:val="0"/>
        <w:autoSpaceDN w:val="0"/>
        <w:adjustRightInd w:val="0"/>
        <w:spacing w:after="0"/>
        <w:ind w:left="2552" w:right="-283" w:hanging="1134"/>
        <w:rPr>
          <w:rFonts w:ascii="Times New Roman" w:hAnsi="Times New Roman"/>
          <w:bCs/>
          <w:color w:val="231F20"/>
          <w:lang w:eastAsia="de-DE"/>
        </w:rPr>
      </w:pPr>
      <w:r w:rsidRPr="00DB4AA7">
        <w:rPr>
          <w:rFonts w:ascii="Times New Roman" w:hAnsi="Times New Roman"/>
          <w:bCs/>
          <w:color w:val="231F20"/>
          <w:lang w:eastAsia="de-DE"/>
        </w:rPr>
        <w:t xml:space="preserve">Telefon: +49 (0) 201 2177 </w:t>
      </w:r>
      <w:r w:rsidR="0069335C">
        <w:rPr>
          <w:rFonts w:ascii="Times New Roman" w:hAnsi="Times New Roman"/>
          <w:bCs/>
          <w:color w:val="231F20"/>
          <w:lang w:eastAsia="de-DE"/>
        </w:rPr>
        <w:t>711</w:t>
      </w:r>
      <w:r w:rsidRPr="00DB4AA7">
        <w:rPr>
          <w:rFonts w:ascii="Times New Roman" w:hAnsi="Times New Roman"/>
          <w:bCs/>
          <w:color w:val="231F20"/>
          <w:lang w:eastAsia="de-DE"/>
        </w:rPr>
        <w:t xml:space="preserve"> </w:t>
      </w:r>
    </w:p>
    <w:p w14:paraId="4DAFDCFB" w14:textId="21DCBE2F" w:rsidR="00A91C38" w:rsidRPr="003062ED" w:rsidRDefault="00A91C38" w:rsidP="00A91C38">
      <w:pPr>
        <w:autoSpaceDE w:val="0"/>
        <w:autoSpaceDN w:val="0"/>
        <w:adjustRightInd w:val="0"/>
        <w:spacing w:after="0"/>
        <w:ind w:left="2552" w:right="-283" w:hanging="1134"/>
        <w:rPr>
          <w:rFonts w:ascii="Times New Roman" w:hAnsi="Times New Roman"/>
          <w:bCs/>
          <w:color w:val="FF0000"/>
          <w:lang w:eastAsia="de-DE"/>
        </w:rPr>
      </w:pPr>
      <w:r w:rsidRPr="00DB4AA7">
        <w:rPr>
          <w:rFonts w:ascii="Times New Roman" w:hAnsi="Times New Roman"/>
          <w:bCs/>
          <w:color w:val="231F20"/>
          <w:lang w:eastAsia="de-DE"/>
        </w:rPr>
        <w:t xml:space="preserve">Mobil: +49 (0) 173 </w:t>
      </w:r>
      <w:r w:rsidR="00C56032">
        <w:rPr>
          <w:rFonts w:ascii="Times New Roman" w:hAnsi="Times New Roman"/>
          <w:bCs/>
          <w:color w:val="231F20"/>
          <w:lang w:eastAsia="de-DE"/>
        </w:rPr>
        <w:t xml:space="preserve">7077 </w:t>
      </w:r>
      <w:r w:rsidR="0069335C">
        <w:rPr>
          <w:rFonts w:ascii="Times New Roman" w:hAnsi="Times New Roman"/>
          <w:bCs/>
          <w:color w:val="231F20"/>
          <w:lang w:eastAsia="de-DE"/>
        </w:rPr>
        <w:t>011</w:t>
      </w:r>
    </w:p>
    <w:p w14:paraId="6EBD7A8C" w14:textId="77DBC0D1" w:rsidR="00A91C38" w:rsidRDefault="00A91C38" w:rsidP="00A91C38">
      <w:pPr>
        <w:autoSpaceDE w:val="0"/>
        <w:autoSpaceDN w:val="0"/>
        <w:adjustRightInd w:val="0"/>
        <w:spacing w:after="0"/>
        <w:ind w:left="2552" w:right="-283" w:hanging="1134"/>
        <w:rPr>
          <w:rFonts w:ascii="Times New Roman" w:hAnsi="Times New Roman"/>
          <w:bCs/>
          <w:color w:val="231F20"/>
          <w:lang w:eastAsia="de-DE"/>
        </w:rPr>
      </w:pPr>
      <w:r w:rsidRPr="00DB4AA7">
        <w:rPr>
          <w:rFonts w:ascii="Times New Roman" w:hAnsi="Times New Roman"/>
          <w:bCs/>
          <w:color w:val="231F20"/>
          <w:lang w:eastAsia="de-DE"/>
        </w:rPr>
        <w:t>E-Mail:</w:t>
      </w:r>
      <w:r w:rsidR="005B0136">
        <w:rPr>
          <w:rFonts w:ascii="Times New Roman" w:hAnsi="Times New Roman"/>
          <w:bCs/>
          <w:color w:val="231F20"/>
          <w:lang w:eastAsia="de-DE"/>
        </w:rPr>
        <w:t xml:space="preserve">  </w:t>
      </w:r>
      <w:hyperlink r:id="rId11" w:history="1">
        <w:r w:rsidR="0069335C" w:rsidRPr="00484015">
          <w:rPr>
            <w:rStyle w:val="Hyperlink"/>
            <w:rFonts w:ascii="Times New Roman" w:hAnsi="Times New Roman"/>
            <w:bCs/>
          </w:rPr>
          <w:t>heiko.wenke@atlascopco.com</w:t>
        </w:r>
      </w:hyperlink>
      <w:r w:rsidRPr="00DB4AA7">
        <w:rPr>
          <w:rFonts w:ascii="Times New Roman" w:hAnsi="Times New Roman"/>
          <w:bCs/>
        </w:rPr>
        <w:t xml:space="preserve"> </w:t>
      </w:r>
      <w:r w:rsidRPr="00DB4AA7">
        <w:rPr>
          <w:rFonts w:ascii="Times New Roman" w:hAnsi="Times New Roman"/>
          <w:bCs/>
          <w:color w:val="231F20"/>
        </w:rPr>
        <w:t xml:space="preserve"> </w:t>
      </w:r>
      <w:r w:rsidRPr="00DB4AA7">
        <w:rPr>
          <w:rFonts w:ascii="Times New Roman" w:hAnsi="Times New Roman"/>
          <w:bCs/>
          <w:color w:val="231F20"/>
          <w:lang w:eastAsia="de-DE"/>
        </w:rPr>
        <w:t xml:space="preserve"> </w:t>
      </w:r>
    </w:p>
    <w:p w14:paraId="66C93A75" w14:textId="72A0E12D" w:rsidR="00A91C38" w:rsidRDefault="00EC7A64" w:rsidP="00A91C38">
      <w:pPr>
        <w:spacing w:beforeLines="120" w:before="288" w:afterLines="120" w:after="288" w:line="360" w:lineRule="auto"/>
        <w:ind w:left="1418" w:right="-283"/>
        <w:rPr>
          <w:rFonts w:ascii="Times New Roman" w:hAnsi="Times New Roman"/>
          <w:b/>
          <w:color w:val="231F20"/>
          <w:u w:val="single"/>
          <w:lang w:eastAsia="de-DE"/>
        </w:rPr>
      </w:pPr>
      <w:r>
        <w:rPr>
          <w:rFonts w:ascii="Times New Roman" w:hAnsi="Times New Roman"/>
          <w:b/>
          <w:color w:val="231F20"/>
          <w:u w:val="single"/>
          <w:lang w:eastAsia="de-DE"/>
        </w:rPr>
        <w:lastRenderedPageBreak/>
        <w:br/>
      </w:r>
      <w:r w:rsidR="00A91C38" w:rsidRPr="007A5F2E">
        <w:rPr>
          <w:rFonts w:ascii="Times New Roman" w:hAnsi="Times New Roman"/>
          <w:b/>
          <w:color w:val="231F20"/>
          <w:u w:val="single"/>
          <w:lang w:eastAsia="de-DE"/>
        </w:rPr>
        <w:t>BILDMATERIAL</w:t>
      </w:r>
    </w:p>
    <w:p w14:paraId="50EAF29A" w14:textId="50B41D5C" w:rsidR="00890BE7" w:rsidRPr="00B552A5" w:rsidRDefault="0068010C" w:rsidP="000F54AB">
      <w:pPr>
        <w:autoSpaceDE w:val="0"/>
        <w:autoSpaceDN w:val="0"/>
        <w:adjustRightInd w:val="0"/>
        <w:spacing w:after="0"/>
        <w:ind w:left="1418" w:right="-283"/>
        <w:rPr>
          <w:rFonts w:ascii="Times New Roman" w:hAnsi="Times New Roman"/>
          <w:b/>
          <w:bCs/>
          <w:color w:val="FF0000"/>
          <w:lang w:eastAsia="de-DE"/>
        </w:rPr>
      </w:pPr>
      <w:r>
        <w:rPr>
          <w:rFonts w:ascii="Times New Roman" w:hAnsi="Times New Roman"/>
          <w:color w:val="231F20"/>
          <w:lang w:eastAsia="de-DE"/>
        </w:rPr>
        <w:t>Text und Bild</w:t>
      </w:r>
      <w:r w:rsidR="00746D2C">
        <w:rPr>
          <w:rFonts w:ascii="Times New Roman" w:hAnsi="Times New Roman"/>
          <w:color w:val="231F20"/>
          <w:lang w:eastAsia="de-DE"/>
        </w:rPr>
        <w:t>er</w:t>
      </w:r>
      <w:r>
        <w:rPr>
          <w:rFonts w:ascii="Times New Roman" w:hAnsi="Times New Roman"/>
          <w:color w:val="231F20"/>
          <w:lang w:eastAsia="de-DE"/>
        </w:rPr>
        <w:t xml:space="preserve"> </w:t>
      </w:r>
      <w:r w:rsidR="00EC7A64">
        <w:rPr>
          <w:rFonts w:ascii="Times New Roman" w:hAnsi="Times New Roman"/>
          <w:color w:val="231F20"/>
          <w:lang w:eastAsia="de-DE"/>
        </w:rPr>
        <w:t xml:space="preserve">in druckfähiger Auflösung </w:t>
      </w:r>
      <w:r>
        <w:rPr>
          <w:rFonts w:ascii="Times New Roman" w:hAnsi="Times New Roman"/>
          <w:color w:val="231F20"/>
          <w:lang w:eastAsia="de-DE"/>
        </w:rPr>
        <w:t xml:space="preserve">können Sie hier herunterladen: </w:t>
      </w:r>
      <w:r w:rsidR="003C4955">
        <w:rPr>
          <w:rFonts w:ascii="Times New Roman" w:hAnsi="Times New Roman"/>
          <w:color w:val="231F20"/>
          <w:lang w:eastAsia="de-DE"/>
        </w:rPr>
        <w:br/>
      </w:r>
      <w:hyperlink r:id="rId12" w:history="1">
        <w:r w:rsidR="003C4955" w:rsidRPr="003C4955">
          <w:rPr>
            <w:color w:val="0000FF"/>
            <w:u w:val="single"/>
          </w:rPr>
          <w:t>WindEnergy Hamburg 2022 - Atlas Copco Deutschland</w:t>
        </w:r>
      </w:hyperlink>
      <w:r w:rsidR="003C4955">
        <w:rPr>
          <w:rFonts w:ascii="Times New Roman" w:hAnsi="Times New Roman"/>
          <w:color w:val="231F20"/>
          <w:lang w:eastAsia="de-DE"/>
        </w:rPr>
        <w:br/>
      </w:r>
    </w:p>
    <w:p w14:paraId="096A2D49" w14:textId="0FC080D0" w:rsidR="00890BE7" w:rsidRDefault="00EC7A64" w:rsidP="000F54AB">
      <w:pPr>
        <w:autoSpaceDE w:val="0"/>
        <w:autoSpaceDN w:val="0"/>
        <w:adjustRightInd w:val="0"/>
        <w:spacing w:after="0"/>
        <w:ind w:left="1418" w:right="-283"/>
        <w:rPr>
          <w:rFonts w:ascii="Times New Roman" w:hAnsi="Times New Roman"/>
          <w:color w:val="FF0000"/>
          <w:lang w:eastAsia="de-DE"/>
        </w:rPr>
      </w:pPr>
      <w:r w:rsidRPr="00EC7A64">
        <w:rPr>
          <w:rFonts w:ascii="Times New Roman" w:hAnsi="Times New Roman"/>
          <w:noProof/>
          <w:color w:val="FF0000"/>
          <w:lang w:eastAsia="de-DE"/>
        </w:rPr>
        <w:drawing>
          <wp:inline distT="0" distB="0" distL="0" distR="0" wp14:anchorId="5FA25406" wp14:editId="539C1BED">
            <wp:extent cx="4667250" cy="2568583"/>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8116" cy="2574563"/>
                    </a:xfrm>
                    <a:prstGeom prst="rect">
                      <a:avLst/>
                    </a:prstGeom>
                  </pic:spPr>
                </pic:pic>
              </a:graphicData>
            </a:graphic>
          </wp:inline>
        </w:drawing>
      </w:r>
    </w:p>
    <w:p w14:paraId="1C3C5B3C" w14:textId="77777777" w:rsidR="00EC7A64" w:rsidRDefault="00EC7A64" w:rsidP="000F54AB">
      <w:pPr>
        <w:autoSpaceDE w:val="0"/>
        <w:autoSpaceDN w:val="0"/>
        <w:adjustRightInd w:val="0"/>
        <w:spacing w:after="0"/>
        <w:ind w:left="1418" w:right="-283"/>
        <w:rPr>
          <w:rFonts w:ascii="Times New Roman" w:hAnsi="Times New Roman"/>
          <w:bCs/>
          <w:i/>
          <w:iCs/>
        </w:rPr>
      </w:pPr>
    </w:p>
    <w:p w14:paraId="1D1E1FFF" w14:textId="6B72C038" w:rsidR="00890BE7" w:rsidRDefault="00890BE7" w:rsidP="000F54AB">
      <w:pPr>
        <w:autoSpaceDE w:val="0"/>
        <w:autoSpaceDN w:val="0"/>
        <w:adjustRightInd w:val="0"/>
        <w:spacing w:after="0"/>
        <w:ind w:left="1418" w:right="-283"/>
        <w:rPr>
          <w:rFonts w:ascii="Times New Roman" w:hAnsi="Times New Roman"/>
          <w:bCs/>
          <w:i/>
          <w:iCs/>
        </w:rPr>
      </w:pPr>
      <w:r>
        <w:rPr>
          <w:rFonts w:ascii="Times New Roman" w:hAnsi="Times New Roman"/>
          <w:bCs/>
          <w:i/>
          <w:iCs/>
        </w:rPr>
        <w:t>Intelligent vernetzte Lösungen tragen die Smart Factory ins Feld</w:t>
      </w:r>
      <w:r w:rsidR="00992A45">
        <w:rPr>
          <w:rFonts w:ascii="Times New Roman" w:hAnsi="Times New Roman"/>
          <w:bCs/>
          <w:i/>
          <w:iCs/>
        </w:rPr>
        <w:t xml:space="preserve">. Eine </w:t>
      </w:r>
      <w:r>
        <w:rPr>
          <w:rFonts w:ascii="Times New Roman" w:hAnsi="Times New Roman"/>
          <w:bCs/>
          <w:i/>
          <w:iCs/>
        </w:rPr>
        <w:t>echte I</w:t>
      </w:r>
      <w:r w:rsidR="00992A45">
        <w:rPr>
          <w:rFonts w:ascii="Times New Roman" w:hAnsi="Times New Roman"/>
          <w:bCs/>
          <w:i/>
          <w:iCs/>
        </w:rPr>
        <w:t>n</w:t>
      </w:r>
      <w:r>
        <w:rPr>
          <w:rFonts w:ascii="Times New Roman" w:hAnsi="Times New Roman"/>
          <w:bCs/>
          <w:i/>
          <w:iCs/>
        </w:rPr>
        <w:t>dustrie-4.0</w:t>
      </w:r>
      <w:r w:rsidR="00992A45">
        <w:rPr>
          <w:rFonts w:ascii="Times New Roman" w:hAnsi="Times New Roman"/>
          <w:bCs/>
          <w:i/>
          <w:iCs/>
        </w:rPr>
        <w:t xml:space="preserve">-Fertigung ist damit </w:t>
      </w:r>
      <w:r>
        <w:rPr>
          <w:rFonts w:ascii="Times New Roman" w:hAnsi="Times New Roman"/>
          <w:bCs/>
          <w:i/>
          <w:iCs/>
        </w:rPr>
        <w:t xml:space="preserve">nicht nur in der Fertigung im Werk </w:t>
      </w:r>
      <w:r w:rsidR="00992A45">
        <w:rPr>
          <w:rFonts w:ascii="Times New Roman" w:hAnsi="Times New Roman"/>
          <w:bCs/>
          <w:i/>
          <w:iCs/>
        </w:rPr>
        <w:t xml:space="preserve">möglich, </w:t>
      </w:r>
      <w:r>
        <w:rPr>
          <w:rFonts w:ascii="Times New Roman" w:hAnsi="Times New Roman"/>
          <w:bCs/>
          <w:i/>
          <w:iCs/>
        </w:rPr>
        <w:t>sondern jetzt auch bei dem Aufbau und der Wartung</w:t>
      </w:r>
      <w:r w:rsidR="00992A45">
        <w:rPr>
          <w:rFonts w:ascii="Times New Roman" w:hAnsi="Times New Roman"/>
          <w:bCs/>
          <w:i/>
          <w:iCs/>
        </w:rPr>
        <w:t xml:space="preserve">, onshore </w:t>
      </w:r>
      <w:r>
        <w:rPr>
          <w:rFonts w:ascii="Times New Roman" w:hAnsi="Times New Roman"/>
          <w:bCs/>
          <w:i/>
          <w:iCs/>
        </w:rPr>
        <w:t>wie offshore</w:t>
      </w:r>
      <w:r w:rsidR="00992A45">
        <w:rPr>
          <w:rFonts w:ascii="Times New Roman" w:hAnsi="Times New Roman"/>
          <w:bCs/>
          <w:i/>
          <w:iCs/>
        </w:rPr>
        <w:t>. (A</w:t>
      </w:r>
      <w:r>
        <w:rPr>
          <w:rFonts w:ascii="Times New Roman" w:hAnsi="Times New Roman"/>
          <w:bCs/>
          <w:i/>
          <w:iCs/>
        </w:rPr>
        <w:t>bbildung</w:t>
      </w:r>
      <w:r w:rsidRPr="00890BE7">
        <w:rPr>
          <w:rFonts w:ascii="Times New Roman" w:hAnsi="Times New Roman"/>
          <w:bCs/>
          <w:i/>
          <w:iCs/>
        </w:rPr>
        <w:t>: Atlas Copco Tools)</w:t>
      </w:r>
    </w:p>
    <w:p w14:paraId="5A173E4D" w14:textId="77777777" w:rsidR="00EC7A64" w:rsidRDefault="00EC7A64" w:rsidP="000F54AB">
      <w:pPr>
        <w:autoSpaceDE w:val="0"/>
        <w:autoSpaceDN w:val="0"/>
        <w:adjustRightInd w:val="0"/>
        <w:spacing w:after="0"/>
        <w:ind w:left="1418" w:right="-283"/>
        <w:rPr>
          <w:rFonts w:ascii="Times New Roman" w:hAnsi="Times New Roman"/>
          <w:color w:val="FF0000"/>
          <w:lang w:eastAsia="de-DE"/>
        </w:rPr>
      </w:pPr>
    </w:p>
    <w:p w14:paraId="3C9A6628" w14:textId="77777777" w:rsidR="00890BE7" w:rsidRDefault="00890BE7" w:rsidP="000F54AB">
      <w:pPr>
        <w:autoSpaceDE w:val="0"/>
        <w:autoSpaceDN w:val="0"/>
        <w:adjustRightInd w:val="0"/>
        <w:spacing w:after="0"/>
        <w:ind w:left="1418" w:right="-283"/>
        <w:rPr>
          <w:rFonts w:ascii="Times New Roman" w:hAnsi="Times New Roman"/>
          <w:color w:val="FF0000"/>
          <w:lang w:eastAsia="de-DE"/>
        </w:rPr>
      </w:pPr>
    </w:p>
    <w:p w14:paraId="1BA3F7E6" w14:textId="70D1A627" w:rsidR="00890BE7" w:rsidRDefault="00EC7A64" w:rsidP="000F54AB">
      <w:pPr>
        <w:autoSpaceDE w:val="0"/>
        <w:autoSpaceDN w:val="0"/>
        <w:adjustRightInd w:val="0"/>
        <w:spacing w:after="0"/>
        <w:ind w:left="1418" w:right="-283"/>
        <w:rPr>
          <w:rFonts w:ascii="Times New Roman" w:hAnsi="Times New Roman"/>
          <w:color w:val="FF0000"/>
          <w:lang w:eastAsia="de-DE"/>
        </w:rPr>
      </w:pPr>
      <w:r w:rsidRPr="00EC7A64">
        <w:rPr>
          <w:rFonts w:ascii="Times New Roman" w:hAnsi="Times New Roman"/>
          <w:noProof/>
          <w:color w:val="FF0000"/>
          <w:lang w:eastAsia="de-DE"/>
        </w:rPr>
        <w:drawing>
          <wp:inline distT="0" distB="0" distL="0" distR="0" wp14:anchorId="2B86074F" wp14:editId="72028F77">
            <wp:extent cx="1879050" cy="2809875"/>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2923" cy="2815667"/>
                    </a:xfrm>
                    <a:prstGeom prst="rect">
                      <a:avLst/>
                    </a:prstGeom>
                  </pic:spPr>
                </pic:pic>
              </a:graphicData>
            </a:graphic>
          </wp:inline>
        </w:drawing>
      </w:r>
    </w:p>
    <w:p w14:paraId="35E02506" w14:textId="77777777" w:rsidR="00EC7A64" w:rsidRDefault="00EC7A64" w:rsidP="000F54AB">
      <w:pPr>
        <w:autoSpaceDE w:val="0"/>
        <w:autoSpaceDN w:val="0"/>
        <w:adjustRightInd w:val="0"/>
        <w:spacing w:after="0"/>
        <w:ind w:left="1418" w:right="-283"/>
        <w:rPr>
          <w:rFonts w:ascii="Times New Roman" w:hAnsi="Times New Roman"/>
          <w:color w:val="FF0000"/>
          <w:lang w:eastAsia="de-DE"/>
        </w:rPr>
      </w:pPr>
    </w:p>
    <w:p w14:paraId="2B110016" w14:textId="005AF11E" w:rsidR="00890BE7" w:rsidRPr="00890BE7" w:rsidRDefault="00890BE7" w:rsidP="00890BE7">
      <w:pPr>
        <w:autoSpaceDE w:val="0"/>
        <w:autoSpaceDN w:val="0"/>
        <w:adjustRightInd w:val="0"/>
        <w:spacing w:after="0"/>
        <w:ind w:left="1418" w:right="-283"/>
        <w:rPr>
          <w:rFonts w:ascii="Times New Roman" w:hAnsi="Times New Roman"/>
          <w:bCs/>
          <w:i/>
          <w:iCs/>
        </w:rPr>
      </w:pPr>
      <w:r w:rsidRPr="00890BE7">
        <w:rPr>
          <w:rFonts w:ascii="Times New Roman" w:hAnsi="Times New Roman"/>
          <w:bCs/>
          <w:i/>
          <w:iCs/>
        </w:rPr>
        <w:t>„Die Wind</w:t>
      </w:r>
      <w:r w:rsidR="004E62D1">
        <w:rPr>
          <w:rFonts w:ascii="Times New Roman" w:hAnsi="Times New Roman"/>
          <w:bCs/>
          <w:i/>
          <w:iCs/>
        </w:rPr>
        <w:t>räder</w:t>
      </w:r>
      <w:r w:rsidRPr="00890BE7">
        <w:rPr>
          <w:rFonts w:ascii="Times New Roman" w:hAnsi="Times New Roman"/>
          <w:bCs/>
          <w:i/>
          <w:iCs/>
        </w:rPr>
        <w:t xml:space="preserve"> von gestern sind heute komplexe Windkraftanlagen, die viele Megawatt produzieren. Die Ansprüche an Fertigung, Aufbau und Wartung dieser Anlagen erfüllen wir mit modernen, leistungsfähigen Werkzeugen und intelligent vernetzten Lösungen“, sagt Thomas Hülsmann, Geschäftsführer für den Bereich General Industry bei der Atlas Copco Tools Central Europe GmbH</w:t>
      </w:r>
      <w:r w:rsidR="00090836">
        <w:rPr>
          <w:rFonts w:ascii="Times New Roman" w:hAnsi="Times New Roman"/>
          <w:bCs/>
          <w:i/>
          <w:iCs/>
        </w:rPr>
        <w:t>.</w:t>
      </w:r>
      <w:r w:rsidRPr="00890BE7">
        <w:rPr>
          <w:rFonts w:ascii="Times New Roman" w:hAnsi="Times New Roman"/>
          <w:bCs/>
          <w:i/>
          <w:iCs/>
        </w:rPr>
        <w:t xml:space="preserve"> (Foto: Atlas Copco Tool</w:t>
      </w:r>
      <w:r>
        <w:rPr>
          <w:rFonts w:ascii="Times New Roman" w:hAnsi="Times New Roman"/>
          <w:bCs/>
          <w:i/>
          <w:iCs/>
        </w:rPr>
        <w:t>s)</w:t>
      </w:r>
      <w:r w:rsidRPr="00890BE7">
        <w:t xml:space="preserve"> </w:t>
      </w:r>
    </w:p>
    <w:p w14:paraId="3ADA64AB" w14:textId="5284DF24" w:rsidR="00890BE7" w:rsidRDefault="00890BE7" w:rsidP="000F54AB">
      <w:pPr>
        <w:autoSpaceDE w:val="0"/>
        <w:autoSpaceDN w:val="0"/>
        <w:adjustRightInd w:val="0"/>
        <w:spacing w:after="0"/>
        <w:ind w:left="1418" w:right="-283"/>
        <w:rPr>
          <w:rFonts w:ascii="Times New Roman" w:hAnsi="Times New Roman"/>
          <w:bCs/>
        </w:rPr>
      </w:pPr>
    </w:p>
    <w:p w14:paraId="4E7159D2" w14:textId="77777777" w:rsidR="00EC7A64" w:rsidRDefault="00EC7A64" w:rsidP="000F54AB">
      <w:pPr>
        <w:autoSpaceDE w:val="0"/>
        <w:autoSpaceDN w:val="0"/>
        <w:adjustRightInd w:val="0"/>
        <w:spacing w:after="0"/>
        <w:ind w:left="1418" w:right="-283"/>
        <w:rPr>
          <w:rFonts w:ascii="Times New Roman" w:hAnsi="Times New Roman"/>
          <w:bCs/>
        </w:rPr>
      </w:pPr>
    </w:p>
    <w:p w14:paraId="2B394AC5" w14:textId="4FF6326B" w:rsidR="00890BE7" w:rsidRDefault="00890BE7" w:rsidP="000F54AB">
      <w:pPr>
        <w:autoSpaceDE w:val="0"/>
        <w:autoSpaceDN w:val="0"/>
        <w:adjustRightInd w:val="0"/>
        <w:spacing w:after="0"/>
        <w:ind w:left="1418" w:right="-283"/>
        <w:rPr>
          <w:rFonts w:ascii="Times New Roman" w:hAnsi="Times New Roman"/>
          <w:bCs/>
        </w:rPr>
      </w:pPr>
    </w:p>
    <w:p w14:paraId="4C1F3BCE" w14:textId="60AC60DF" w:rsidR="00890BE7" w:rsidRPr="00890BE7" w:rsidRDefault="00890BE7" w:rsidP="00890BE7">
      <w:pPr>
        <w:autoSpaceDE w:val="0"/>
        <w:autoSpaceDN w:val="0"/>
        <w:adjustRightInd w:val="0"/>
        <w:spacing w:after="0"/>
        <w:ind w:left="1418" w:right="-283"/>
        <w:rPr>
          <w:rFonts w:ascii="Times New Roman" w:hAnsi="Times New Roman"/>
          <w:bCs/>
          <w:i/>
          <w:iCs/>
        </w:rPr>
      </w:pPr>
      <w:r>
        <w:rPr>
          <w:noProof/>
        </w:rPr>
        <w:drawing>
          <wp:inline distT="0" distB="0" distL="0" distR="0" wp14:anchorId="226FD392" wp14:editId="32F1139A">
            <wp:extent cx="3924300" cy="23907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924300" cy="2390775"/>
                    </a:xfrm>
                    <a:prstGeom prst="rect">
                      <a:avLst/>
                    </a:prstGeom>
                    <a:noFill/>
                    <a:ln>
                      <a:noFill/>
                    </a:ln>
                  </pic:spPr>
                </pic:pic>
              </a:graphicData>
            </a:graphic>
          </wp:inline>
        </w:drawing>
      </w:r>
      <w:r>
        <w:rPr>
          <w:rFonts w:ascii="Times New Roman" w:hAnsi="Times New Roman"/>
          <w:bCs/>
        </w:rPr>
        <w:br/>
      </w:r>
      <w:r>
        <w:rPr>
          <w:rFonts w:ascii="Times New Roman" w:hAnsi="Times New Roman"/>
          <w:bCs/>
        </w:rPr>
        <w:br/>
      </w:r>
      <w:r w:rsidRPr="00890BE7">
        <w:rPr>
          <w:rFonts w:ascii="Times New Roman" w:hAnsi="Times New Roman"/>
          <w:bCs/>
          <w:i/>
          <w:iCs/>
        </w:rPr>
        <w:t xml:space="preserve">Powered by Data. </w:t>
      </w:r>
      <w:r>
        <w:rPr>
          <w:rFonts w:ascii="Times New Roman" w:hAnsi="Times New Roman"/>
          <w:bCs/>
          <w:i/>
          <w:iCs/>
        </w:rPr>
        <w:t>I</w:t>
      </w:r>
      <w:r w:rsidRPr="00890BE7">
        <w:rPr>
          <w:rFonts w:ascii="Times New Roman" w:hAnsi="Times New Roman"/>
          <w:bCs/>
          <w:i/>
          <w:iCs/>
        </w:rPr>
        <w:t xml:space="preserve">ntelligent vernetzen </w:t>
      </w:r>
      <w:r>
        <w:rPr>
          <w:rFonts w:ascii="Times New Roman" w:hAnsi="Times New Roman"/>
          <w:bCs/>
          <w:i/>
          <w:iCs/>
        </w:rPr>
        <w:t xml:space="preserve">Lösungen wie der </w:t>
      </w:r>
      <w:r w:rsidRPr="00890BE7">
        <w:rPr>
          <w:rFonts w:ascii="Times New Roman" w:hAnsi="Times New Roman"/>
          <w:bCs/>
          <w:i/>
          <w:iCs/>
        </w:rPr>
        <w:t>Hochmoment-Akkuschrauber SRB</w:t>
      </w:r>
      <w:r>
        <w:rPr>
          <w:rFonts w:ascii="Times New Roman" w:hAnsi="Times New Roman"/>
          <w:bCs/>
          <w:i/>
          <w:iCs/>
        </w:rPr>
        <w:t xml:space="preserve"> </w:t>
      </w:r>
      <w:r w:rsidRPr="00890BE7">
        <w:rPr>
          <w:rFonts w:ascii="Times New Roman" w:hAnsi="Times New Roman"/>
          <w:bCs/>
          <w:i/>
          <w:iCs/>
        </w:rPr>
        <w:t>HA</w:t>
      </w:r>
      <w:r>
        <w:rPr>
          <w:rFonts w:ascii="Times New Roman" w:hAnsi="Times New Roman"/>
          <w:bCs/>
          <w:i/>
          <w:iCs/>
        </w:rPr>
        <w:t xml:space="preserve"> </w:t>
      </w:r>
      <w:r w:rsidR="00EC7A64">
        <w:rPr>
          <w:rFonts w:ascii="Times New Roman" w:hAnsi="Times New Roman"/>
          <w:bCs/>
          <w:i/>
          <w:iCs/>
        </w:rPr>
        <w:t xml:space="preserve">machen </w:t>
      </w:r>
      <w:r w:rsidRPr="00890BE7">
        <w:rPr>
          <w:rFonts w:ascii="Times New Roman" w:hAnsi="Times New Roman"/>
          <w:bCs/>
          <w:i/>
          <w:iCs/>
        </w:rPr>
        <w:t xml:space="preserve">eine Smart-Factory-Lösung </w:t>
      </w:r>
      <w:r w:rsidR="00EC7A64">
        <w:rPr>
          <w:rFonts w:ascii="Times New Roman" w:hAnsi="Times New Roman"/>
          <w:bCs/>
          <w:i/>
          <w:iCs/>
        </w:rPr>
        <w:t xml:space="preserve">an </w:t>
      </w:r>
      <w:r w:rsidRPr="00890BE7">
        <w:rPr>
          <w:rFonts w:ascii="Times New Roman" w:hAnsi="Times New Roman"/>
          <w:bCs/>
          <w:i/>
          <w:iCs/>
        </w:rPr>
        <w:t>jeden Einsatzort</w:t>
      </w:r>
      <w:r w:rsidR="00EC7A64">
        <w:rPr>
          <w:rFonts w:ascii="Times New Roman" w:hAnsi="Times New Roman"/>
          <w:bCs/>
          <w:i/>
          <w:iCs/>
        </w:rPr>
        <w:t xml:space="preserve"> möglich. Dazu </w:t>
      </w:r>
      <w:r w:rsidR="0061212A">
        <w:rPr>
          <w:rFonts w:ascii="Times New Roman" w:hAnsi="Times New Roman"/>
          <w:bCs/>
          <w:i/>
          <w:iCs/>
        </w:rPr>
        <w:t xml:space="preserve">ist </w:t>
      </w:r>
      <w:r w:rsidRPr="00890BE7">
        <w:rPr>
          <w:rFonts w:ascii="Times New Roman" w:hAnsi="Times New Roman"/>
          <w:bCs/>
          <w:i/>
          <w:iCs/>
        </w:rPr>
        <w:t>keine</w:t>
      </w:r>
      <w:r w:rsidR="00EC7A64">
        <w:rPr>
          <w:rFonts w:ascii="Times New Roman" w:hAnsi="Times New Roman"/>
          <w:bCs/>
          <w:i/>
          <w:iCs/>
        </w:rPr>
        <w:t xml:space="preserve"> </w:t>
      </w:r>
      <w:r w:rsidRPr="00890BE7">
        <w:rPr>
          <w:rFonts w:ascii="Times New Roman" w:hAnsi="Times New Roman"/>
          <w:bCs/>
          <w:i/>
          <w:iCs/>
        </w:rPr>
        <w:t>Steuerung und auch keine zusätzliche Software mehr nötig: Über jedes beliebige</w:t>
      </w:r>
    </w:p>
    <w:p w14:paraId="65463490" w14:textId="77777777" w:rsidR="00890BE7" w:rsidRPr="00890BE7" w:rsidRDefault="00890BE7" w:rsidP="00890BE7">
      <w:pPr>
        <w:autoSpaceDE w:val="0"/>
        <w:autoSpaceDN w:val="0"/>
        <w:adjustRightInd w:val="0"/>
        <w:spacing w:after="0"/>
        <w:ind w:left="1418" w:right="-283"/>
        <w:rPr>
          <w:rFonts w:ascii="Times New Roman" w:hAnsi="Times New Roman"/>
          <w:bCs/>
          <w:i/>
          <w:iCs/>
        </w:rPr>
      </w:pPr>
      <w:r w:rsidRPr="00890BE7">
        <w:rPr>
          <w:rFonts w:ascii="Times New Roman" w:hAnsi="Times New Roman"/>
          <w:bCs/>
          <w:i/>
          <w:iCs/>
        </w:rPr>
        <w:t>WLAN-fähige Endgerät können sich die Anwender mit dem SRB HA verbinden und den</w:t>
      </w:r>
    </w:p>
    <w:p w14:paraId="32F91E52" w14:textId="1626638D" w:rsidR="00890BE7" w:rsidRDefault="00890BE7" w:rsidP="000F54AB">
      <w:pPr>
        <w:autoSpaceDE w:val="0"/>
        <w:autoSpaceDN w:val="0"/>
        <w:adjustRightInd w:val="0"/>
        <w:spacing w:after="0"/>
        <w:ind w:left="1418" w:right="-283"/>
        <w:rPr>
          <w:rFonts w:ascii="Times New Roman" w:hAnsi="Times New Roman"/>
          <w:bCs/>
        </w:rPr>
      </w:pPr>
      <w:r w:rsidRPr="00890BE7">
        <w:rPr>
          <w:rFonts w:ascii="Times New Roman" w:hAnsi="Times New Roman"/>
          <w:bCs/>
          <w:i/>
          <w:iCs/>
        </w:rPr>
        <w:t>starken Schrauber über einen Webbrowser konfigurieren. (Foto: Atlas</w:t>
      </w:r>
      <w:r w:rsidR="00EC7A64">
        <w:rPr>
          <w:rFonts w:ascii="Times New Roman" w:hAnsi="Times New Roman"/>
          <w:bCs/>
          <w:i/>
          <w:iCs/>
        </w:rPr>
        <w:t xml:space="preserve"> </w:t>
      </w:r>
      <w:r w:rsidRPr="00890BE7">
        <w:rPr>
          <w:rFonts w:ascii="Times New Roman" w:hAnsi="Times New Roman"/>
          <w:bCs/>
          <w:i/>
          <w:iCs/>
        </w:rPr>
        <w:t>Copc</w:t>
      </w:r>
      <w:r w:rsidR="00992A45">
        <w:rPr>
          <w:rFonts w:ascii="Times New Roman" w:hAnsi="Times New Roman"/>
          <w:bCs/>
          <w:i/>
          <w:iCs/>
        </w:rPr>
        <w:t>o Tools)</w:t>
      </w:r>
      <w:r w:rsidR="00992A45">
        <w:rPr>
          <w:rFonts w:ascii="Times New Roman" w:hAnsi="Times New Roman"/>
          <w:bCs/>
          <w:i/>
          <w:iCs/>
        </w:rPr>
        <w:br/>
      </w:r>
      <w:r w:rsidR="00992A45">
        <w:rPr>
          <w:rFonts w:ascii="Times New Roman" w:hAnsi="Times New Roman"/>
          <w:bCs/>
          <w:i/>
          <w:iCs/>
        </w:rPr>
        <w:br/>
      </w:r>
    </w:p>
    <w:p w14:paraId="3A37B602" w14:textId="59C5C2C8" w:rsidR="00890BE7" w:rsidRDefault="00890BE7" w:rsidP="000F54AB">
      <w:pPr>
        <w:autoSpaceDE w:val="0"/>
        <w:autoSpaceDN w:val="0"/>
        <w:adjustRightInd w:val="0"/>
        <w:spacing w:after="0"/>
        <w:ind w:left="1418" w:right="-283"/>
        <w:rPr>
          <w:rFonts w:ascii="Times New Roman" w:hAnsi="Times New Roman"/>
          <w:bCs/>
        </w:rPr>
      </w:pPr>
    </w:p>
    <w:p w14:paraId="12CE5318" w14:textId="10566A6E" w:rsidR="00992A45" w:rsidRDefault="00992A45" w:rsidP="000F54AB">
      <w:pPr>
        <w:autoSpaceDE w:val="0"/>
        <w:autoSpaceDN w:val="0"/>
        <w:adjustRightInd w:val="0"/>
        <w:spacing w:after="0"/>
        <w:ind w:left="1418" w:right="-283"/>
        <w:rPr>
          <w:rFonts w:ascii="Times New Roman" w:hAnsi="Times New Roman"/>
          <w:bCs/>
        </w:rPr>
      </w:pPr>
    </w:p>
    <w:p w14:paraId="5E3DC5F7" w14:textId="02E083EE" w:rsidR="00992A45" w:rsidRDefault="00992A45" w:rsidP="000F54AB">
      <w:pPr>
        <w:autoSpaceDE w:val="0"/>
        <w:autoSpaceDN w:val="0"/>
        <w:adjustRightInd w:val="0"/>
        <w:spacing w:after="0"/>
        <w:ind w:left="1418" w:right="-283"/>
        <w:rPr>
          <w:rFonts w:ascii="Times New Roman" w:hAnsi="Times New Roman"/>
          <w:bCs/>
        </w:rPr>
      </w:pPr>
    </w:p>
    <w:p w14:paraId="7A31E3DA" w14:textId="66FF0A59" w:rsidR="00992A45" w:rsidRDefault="00992A45" w:rsidP="000F54AB">
      <w:pPr>
        <w:autoSpaceDE w:val="0"/>
        <w:autoSpaceDN w:val="0"/>
        <w:adjustRightInd w:val="0"/>
        <w:spacing w:after="0"/>
        <w:ind w:left="1418" w:right="-283"/>
        <w:rPr>
          <w:rFonts w:ascii="Times New Roman" w:hAnsi="Times New Roman"/>
          <w:bCs/>
        </w:rPr>
      </w:pPr>
    </w:p>
    <w:p w14:paraId="613CD551" w14:textId="75D06E39" w:rsidR="00992A45" w:rsidRDefault="00992A45" w:rsidP="000F54AB">
      <w:pPr>
        <w:autoSpaceDE w:val="0"/>
        <w:autoSpaceDN w:val="0"/>
        <w:adjustRightInd w:val="0"/>
        <w:spacing w:after="0"/>
        <w:ind w:left="1418" w:right="-283"/>
        <w:rPr>
          <w:rFonts w:ascii="Times New Roman" w:hAnsi="Times New Roman"/>
          <w:bCs/>
        </w:rPr>
      </w:pPr>
    </w:p>
    <w:p w14:paraId="58216CD4" w14:textId="1558DF0E" w:rsidR="00992A45" w:rsidRDefault="00992A45" w:rsidP="000F54AB">
      <w:pPr>
        <w:autoSpaceDE w:val="0"/>
        <w:autoSpaceDN w:val="0"/>
        <w:adjustRightInd w:val="0"/>
        <w:spacing w:after="0"/>
        <w:ind w:left="1418" w:right="-283"/>
        <w:rPr>
          <w:rFonts w:ascii="Times New Roman" w:hAnsi="Times New Roman"/>
          <w:bCs/>
        </w:rPr>
      </w:pPr>
    </w:p>
    <w:p w14:paraId="0D71CDFE" w14:textId="61F83BB3" w:rsidR="00992A45" w:rsidRDefault="00992A45" w:rsidP="000F54AB">
      <w:pPr>
        <w:autoSpaceDE w:val="0"/>
        <w:autoSpaceDN w:val="0"/>
        <w:adjustRightInd w:val="0"/>
        <w:spacing w:after="0"/>
        <w:ind w:left="1418" w:right="-283"/>
        <w:rPr>
          <w:rFonts w:ascii="Times New Roman" w:hAnsi="Times New Roman"/>
          <w:bCs/>
        </w:rPr>
      </w:pPr>
    </w:p>
    <w:p w14:paraId="0B17253C" w14:textId="11FC3528" w:rsidR="00992A45" w:rsidRDefault="00992A45" w:rsidP="000F54AB">
      <w:pPr>
        <w:autoSpaceDE w:val="0"/>
        <w:autoSpaceDN w:val="0"/>
        <w:adjustRightInd w:val="0"/>
        <w:spacing w:after="0"/>
        <w:ind w:left="1418" w:right="-283"/>
        <w:rPr>
          <w:rFonts w:ascii="Times New Roman" w:hAnsi="Times New Roman"/>
          <w:bCs/>
        </w:rPr>
      </w:pPr>
    </w:p>
    <w:p w14:paraId="13900884" w14:textId="17A36049" w:rsidR="00992A45" w:rsidRDefault="00992A45" w:rsidP="000F54AB">
      <w:pPr>
        <w:autoSpaceDE w:val="0"/>
        <w:autoSpaceDN w:val="0"/>
        <w:adjustRightInd w:val="0"/>
        <w:spacing w:after="0"/>
        <w:ind w:left="1418" w:right="-283"/>
        <w:rPr>
          <w:rFonts w:ascii="Times New Roman" w:hAnsi="Times New Roman"/>
          <w:bCs/>
        </w:rPr>
      </w:pPr>
    </w:p>
    <w:p w14:paraId="71B18A10" w14:textId="430A74D5" w:rsidR="00992A45" w:rsidRDefault="00992A45" w:rsidP="000F54AB">
      <w:pPr>
        <w:autoSpaceDE w:val="0"/>
        <w:autoSpaceDN w:val="0"/>
        <w:adjustRightInd w:val="0"/>
        <w:spacing w:after="0"/>
        <w:ind w:left="1418" w:right="-283"/>
        <w:rPr>
          <w:rFonts w:ascii="Times New Roman" w:hAnsi="Times New Roman"/>
          <w:bCs/>
        </w:rPr>
      </w:pPr>
    </w:p>
    <w:p w14:paraId="0330F450" w14:textId="081947E1" w:rsidR="00992A45" w:rsidRDefault="00992A45" w:rsidP="000F54AB">
      <w:pPr>
        <w:autoSpaceDE w:val="0"/>
        <w:autoSpaceDN w:val="0"/>
        <w:adjustRightInd w:val="0"/>
        <w:spacing w:after="0"/>
        <w:ind w:left="1418" w:right="-283"/>
        <w:rPr>
          <w:rFonts w:ascii="Times New Roman" w:hAnsi="Times New Roman"/>
          <w:bCs/>
        </w:rPr>
      </w:pPr>
    </w:p>
    <w:p w14:paraId="4CE739AA" w14:textId="5D9BFEB2" w:rsidR="00992A45" w:rsidRDefault="00992A45" w:rsidP="000F54AB">
      <w:pPr>
        <w:autoSpaceDE w:val="0"/>
        <w:autoSpaceDN w:val="0"/>
        <w:adjustRightInd w:val="0"/>
        <w:spacing w:after="0"/>
        <w:ind w:left="1418" w:right="-283"/>
        <w:rPr>
          <w:rFonts w:ascii="Times New Roman" w:hAnsi="Times New Roman"/>
          <w:bCs/>
        </w:rPr>
      </w:pPr>
    </w:p>
    <w:p w14:paraId="4486DC50" w14:textId="04BEC740" w:rsidR="00992A45" w:rsidRDefault="00992A45" w:rsidP="000F54AB">
      <w:pPr>
        <w:autoSpaceDE w:val="0"/>
        <w:autoSpaceDN w:val="0"/>
        <w:adjustRightInd w:val="0"/>
        <w:spacing w:after="0"/>
        <w:ind w:left="1418" w:right="-283"/>
        <w:rPr>
          <w:rFonts w:ascii="Times New Roman" w:hAnsi="Times New Roman"/>
          <w:bCs/>
        </w:rPr>
      </w:pPr>
    </w:p>
    <w:p w14:paraId="25EEA217" w14:textId="4ECD1CE7" w:rsidR="00992A45" w:rsidRDefault="00992A45" w:rsidP="000F54AB">
      <w:pPr>
        <w:autoSpaceDE w:val="0"/>
        <w:autoSpaceDN w:val="0"/>
        <w:adjustRightInd w:val="0"/>
        <w:spacing w:after="0"/>
        <w:ind w:left="1418" w:right="-283"/>
        <w:rPr>
          <w:rFonts w:ascii="Times New Roman" w:hAnsi="Times New Roman"/>
          <w:bCs/>
        </w:rPr>
      </w:pPr>
    </w:p>
    <w:p w14:paraId="2DDAADE0" w14:textId="394D29B1" w:rsidR="00992A45" w:rsidRDefault="00992A45" w:rsidP="000F54AB">
      <w:pPr>
        <w:autoSpaceDE w:val="0"/>
        <w:autoSpaceDN w:val="0"/>
        <w:adjustRightInd w:val="0"/>
        <w:spacing w:after="0"/>
        <w:ind w:left="1418" w:right="-283"/>
        <w:rPr>
          <w:rFonts w:ascii="Times New Roman" w:hAnsi="Times New Roman"/>
          <w:bCs/>
        </w:rPr>
      </w:pPr>
    </w:p>
    <w:p w14:paraId="6045316F" w14:textId="598649C3" w:rsidR="00992A45" w:rsidRDefault="00992A45" w:rsidP="000F54AB">
      <w:pPr>
        <w:autoSpaceDE w:val="0"/>
        <w:autoSpaceDN w:val="0"/>
        <w:adjustRightInd w:val="0"/>
        <w:spacing w:after="0"/>
        <w:ind w:left="1418" w:right="-283"/>
        <w:rPr>
          <w:rFonts w:ascii="Times New Roman" w:hAnsi="Times New Roman"/>
          <w:bCs/>
        </w:rPr>
      </w:pPr>
    </w:p>
    <w:p w14:paraId="0FC8A0E6" w14:textId="1ED14FFA" w:rsidR="00992A45" w:rsidRDefault="00992A45" w:rsidP="000F54AB">
      <w:pPr>
        <w:autoSpaceDE w:val="0"/>
        <w:autoSpaceDN w:val="0"/>
        <w:adjustRightInd w:val="0"/>
        <w:spacing w:after="0"/>
        <w:ind w:left="1418" w:right="-283"/>
        <w:rPr>
          <w:rFonts w:ascii="Times New Roman" w:hAnsi="Times New Roman"/>
          <w:bCs/>
        </w:rPr>
      </w:pPr>
    </w:p>
    <w:p w14:paraId="5EF5FB0B" w14:textId="1DACAAF1" w:rsidR="00992A45" w:rsidRDefault="00992A45" w:rsidP="000F54AB">
      <w:pPr>
        <w:autoSpaceDE w:val="0"/>
        <w:autoSpaceDN w:val="0"/>
        <w:adjustRightInd w:val="0"/>
        <w:spacing w:after="0"/>
        <w:ind w:left="1418" w:right="-283"/>
        <w:rPr>
          <w:rFonts w:ascii="Times New Roman" w:hAnsi="Times New Roman"/>
          <w:bCs/>
        </w:rPr>
      </w:pPr>
    </w:p>
    <w:p w14:paraId="0426A025" w14:textId="58DA4E95" w:rsidR="00992A45" w:rsidRDefault="00992A45" w:rsidP="000F54AB">
      <w:pPr>
        <w:autoSpaceDE w:val="0"/>
        <w:autoSpaceDN w:val="0"/>
        <w:adjustRightInd w:val="0"/>
        <w:spacing w:after="0"/>
        <w:ind w:left="1418" w:right="-283"/>
        <w:rPr>
          <w:rFonts w:ascii="Times New Roman" w:hAnsi="Times New Roman"/>
          <w:bCs/>
        </w:rPr>
      </w:pPr>
    </w:p>
    <w:p w14:paraId="4A058B3C" w14:textId="51BB6638" w:rsidR="00992A45" w:rsidRDefault="00992A45" w:rsidP="000F54AB">
      <w:pPr>
        <w:autoSpaceDE w:val="0"/>
        <w:autoSpaceDN w:val="0"/>
        <w:adjustRightInd w:val="0"/>
        <w:spacing w:after="0"/>
        <w:ind w:left="1418" w:right="-283"/>
        <w:rPr>
          <w:rFonts w:ascii="Times New Roman" w:hAnsi="Times New Roman"/>
          <w:bCs/>
        </w:rPr>
      </w:pPr>
    </w:p>
    <w:p w14:paraId="1D4D61FD" w14:textId="3CB4F31D" w:rsidR="00992A45" w:rsidRDefault="00992A45" w:rsidP="000F54AB">
      <w:pPr>
        <w:autoSpaceDE w:val="0"/>
        <w:autoSpaceDN w:val="0"/>
        <w:adjustRightInd w:val="0"/>
        <w:spacing w:after="0"/>
        <w:ind w:left="1418" w:right="-283"/>
        <w:rPr>
          <w:rFonts w:ascii="Times New Roman" w:hAnsi="Times New Roman"/>
          <w:bCs/>
        </w:rPr>
      </w:pPr>
    </w:p>
    <w:p w14:paraId="04DF6EF7" w14:textId="0AB09B87" w:rsidR="00992A45" w:rsidRDefault="00992A45" w:rsidP="000F54AB">
      <w:pPr>
        <w:autoSpaceDE w:val="0"/>
        <w:autoSpaceDN w:val="0"/>
        <w:adjustRightInd w:val="0"/>
        <w:spacing w:after="0"/>
        <w:ind w:left="1418" w:right="-283"/>
        <w:rPr>
          <w:rFonts w:ascii="Times New Roman" w:hAnsi="Times New Roman"/>
          <w:bCs/>
        </w:rPr>
      </w:pPr>
    </w:p>
    <w:p w14:paraId="344B3A73" w14:textId="450E0E4A" w:rsidR="00992A45" w:rsidRDefault="00992A45" w:rsidP="000F54AB">
      <w:pPr>
        <w:autoSpaceDE w:val="0"/>
        <w:autoSpaceDN w:val="0"/>
        <w:adjustRightInd w:val="0"/>
        <w:spacing w:after="0"/>
        <w:ind w:left="1418" w:right="-283"/>
        <w:rPr>
          <w:rFonts w:ascii="Times New Roman" w:hAnsi="Times New Roman"/>
          <w:bCs/>
        </w:rPr>
      </w:pPr>
    </w:p>
    <w:p w14:paraId="474715C8" w14:textId="0D1B7EE3" w:rsidR="00992A45" w:rsidRDefault="00992A45" w:rsidP="000F54AB">
      <w:pPr>
        <w:autoSpaceDE w:val="0"/>
        <w:autoSpaceDN w:val="0"/>
        <w:adjustRightInd w:val="0"/>
        <w:spacing w:after="0"/>
        <w:ind w:left="1418" w:right="-283"/>
        <w:rPr>
          <w:rFonts w:ascii="Times New Roman" w:hAnsi="Times New Roman"/>
          <w:bCs/>
        </w:rPr>
      </w:pPr>
    </w:p>
    <w:p w14:paraId="72DF8D26" w14:textId="0536DDF9" w:rsidR="00992A45" w:rsidRDefault="00992A45" w:rsidP="000F54AB">
      <w:pPr>
        <w:autoSpaceDE w:val="0"/>
        <w:autoSpaceDN w:val="0"/>
        <w:adjustRightInd w:val="0"/>
        <w:spacing w:after="0"/>
        <w:ind w:left="1418" w:right="-283"/>
        <w:rPr>
          <w:rFonts w:ascii="Times New Roman" w:hAnsi="Times New Roman"/>
          <w:bCs/>
        </w:rPr>
      </w:pPr>
    </w:p>
    <w:p w14:paraId="24EE53FA" w14:textId="77777777" w:rsidR="00992A45" w:rsidRDefault="00992A45" w:rsidP="000F54AB">
      <w:pPr>
        <w:autoSpaceDE w:val="0"/>
        <w:autoSpaceDN w:val="0"/>
        <w:adjustRightInd w:val="0"/>
        <w:spacing w:after="0"/>
        <w:ind w:left="1418" w:right="-283"/>
        <w:rPr>
          <w:rFonts w:ascii="Times New Roman" w:hAnsi="Times New Roman"/>
          <w:bCs/>
        </w:rPr>
      </w:pPr>
    </w:p>
    <w:p w14:paraId="014D9B83" w14:textId="77777777" w:rsidR="00890BE7" w:rsidRDefault="00890BE7" w:rsidP="000F54AB">
      <w:pPr>
        <w:autoSpaceDE w:val="0"/>
        <w:autoSpaceDN w:val="0"/>
        <w:adjustRightInd w:val="0"/>
        <w:spacing w:after="0"/>
        <w:ind w:left="1418" w:right="-283"/>
        <w:rPr>
          <w:rFonts w:ascii="Times New Roman" w:hAnsi="Times New Roman"/>
          <w:color w:val="FF0000"/>
          <w:lang w:eastAsia="de-DE"/>
        </w:rPr>
      </w:pPr>
    </w:p>
    <w:p w14:paraId="2E0765EC" w14:textId="77777777" w:rsidR="00890BE7" w:rsidRPr="000F54AB" w:rsidRDefault="00890BE7" w:rsidP="000F54AB">
      <w:pPr>
        <w:autoSpaceDE w:val="0"/>
        <w:autoSpaceDN w:val="0"/>
        <w:adjustRightInd w:val="0"/>
        <w:spacing w:after="0"/>
        <w:ind w:left="1418" w:right="-283"/>
        <w:rPr>
          <w:rFonts w:ascii="Times New Roman" w:hAnsi="Times New Roman"/>
          <w:color w:val="231F20"/>
          <w:lang w:eastAsia="de-DE"/>
        </w:rPr>
      </w:pPr>
    </w:p>
    <w:p w14:paraId="57A6C517" w14:textId="77777777" w:rsidR="00196872" w:rsidRDefault="00196872" w:rsidP="00227765">
      <w:pPr>
        <w:spacing w:after="0" w:line="240" w:lineRule="auto"/>
        <w:rPr>
          <w:rFonts w:ascii="Times New Roman" w:eastAsia="Calibri" w:hAnsi="Times New Roman"/>
          <w:lang w:val="de-CH"/>
        </w:rPr>
      </w:pPr>
    </w:p>
    <w:p w14:paraId="0B73C09E" w14:textId="1CF9F025" w:rsidR="008A168F" w:rsidRPr="00227765" w:rsidRDefault="00DC7AA9" w:rsidP="005E7B7E">
      <w:pPr>
        <w:spacing w:after="120" w:line="240" w:lineRule="auto"/>
        <w:ind w:left="709" w:firstLine="709"/>
        <w:rPr>
          <w:rFonts w:ascii="Times New Roman" w:hAnsi="Times New Roman"/>
          <w:bCs/>
          <w:color w:val="231F20"/>
          <w:lang w:eastAsia="de-DE"/>
        </w:rPr>
      </w:pPr>
      <w:r w:rsidRPr="00227765">
        <w:rPr>
          <w:rFonts w:ascii="Times New Roman" w:hAnsi="Times New Roman"/>
          <w:b/>
          <w:bCs/>
          <w:color w:val="231F20"/>
          <w:u w:val="single"/>
          <w:lang w:eastAsia="de-DE"/>
        </w:rPr>
        <w:t>ÜBER ATLAS COPCO</w:t>
      </w:r>
      <w:r w:rsidR="00227765" w:rsidRPr="00227765">
        <w:rPr>
          <w:rFonts w:ascii="Times New Roman" w:hAnsi="Times New Roman"/>
          <w:b/>
          <w:bCs/>
          <w:color w:val="231F20"/>
          <w:lang w:eastAsia="de-DE"/>
        </w:rPr>
        <w:t xml:space="preserve">  </w:t>
      </w:r>
    </w:p>
    <w:p w14:paraId="1357BFBE" w14:textId="77777777" w:rsidR="00DB4AA7" w:rsidRPr="00227765" w:rsidRDefault="00DB4AA7" w:rsidP="00DB4AA7">
      <w:pPr>
        <w:autoSpaceDE w:val="0"/>
        <w:autoSpaceDN w:val="0"/>
        <w:adjustRightInd w:val="0"/>
        <w:spacing w:after="0" w:line="240" w:lineRule="auto"/>
        <w:rPr>
          <w:rFonts w:ascii="Times New Roman" w:eastAsia="Calibri" w:hAnsi="Times New Roman"/>
          <w:b/>
          <w:bCs/>
          <w:color w:val="231F20"/>
        </w:rPr>
      </w:pPr>
    </w:p>
    <w:p w14:paraId="4D8E65B6" w14:textId="64E4841F" w:rsidR="00304C3F" w:rsidRDefault="00152431" w:rsidP="00152431">
      <w:pPr>
        <w:autoSpaceDE w:val="0"/>
        <w:autoSpaceDN w:val="0"/>
        <w:adjustRightInd w:val="0"/>
        <w:spacing w:after="120"/>
        <w:ind w:left="1418"/>
        <w:textAlignment w:val="center"/>
        <w:rPr>
          <w:rFonts w:ascii="Times New Roman" w:hAnsi="Times New Roman"/>
          <w:bCs/>
          <w:lang w:eastAsia="de-DE"/>
        </w:rPr>
      </w:pPr>
      <w:r w:rsidRPr="00B677BA">
        <w:rPr>
          <w:rFonts w:ascii="Times New Roman" w:hAnsi="Times New Roman"/>
          <w:b/>
          <w:bCs/>
          <w:lang w:eastAsia="de-DE"/>
        </w:rPr>
        <w:t>Innovation durch großartige Ideen</w:t>
      </w:r>
      <w:r w:rsidRPr="00B677BA">
        <w:rPr>
          <w:rFonts w:ascii="Times New Roman" w:hAnsi="Times New Roman"/>
          <w:bCs/>
          <w:lang w:eastAsia="de-DE"/>
        </w:rPr>
        <w:t>: Atlas Copco entwickelt seit 1873 industrielle</w:t>
      </w:r>
      <w:r w:rsidR="00304C3F">
        <w:rPr>
          <w:rFonts w:ascii="Times New Roman" w:hAnsi="Times New Roman"/>
          <w:bCs/>
          <w:lang w:eastAsia="de-DE"/>
        </w:rPr>
        <w:t xml:space="preserve">, nachhaltige </w:t>
      </w:r>
      <w:r w:rsidRPr="00B677BA">
        <w:rPr>
          <w:rFonts w:ascii="Times New Roman" w:hAnsi="Times New Roman"/>
          <w:bCs/>
          <w:lang w:eastAsia="de-DE"/>
        </w:rPr>
        <w:t xml:space="preserve">Lösungen mit großem Mehrwert </w:t>
      </w:r>
      <w:r w:rsidR="00304C3F">
        <w:rPr>
          <w:rFonts w:ascii="Times New Roman" w:hAnsi="Times New Roman"/>
          <w:bCs/>
          <w:lang w:eastAsia="de-DE"/>
        </w:rPr>
        <w:t>und für eine bessere Zukunft</w:t>
      </w:r>
      <w:r w:rsidRPr="00B677BA">
        <w:rPr>
          <w:rFonts w:ascii="Times New Roman" w:hAnsi="Times New Roman"/>
          <w:bCs/>
          <w:lang w:eastAsia="de-DE"/>
        </w:rPr>
        <w:t>.</w:t>
      </w:r>
      <w:r w:rsidR="001508AD">
        <w:rPr>
          <w:rFonts w:ascii="Times New Roman" w:hAnsi="Times New Roman"/>
          <w:bCs/>
          <w:lang w:eastAsia="de-DE"/>
        </w:rPr>
        <w:t xml:space="preserve"> </w:t>
      </w:r>
      <w:r w:rsidRPr="00B677BA">
        <w:rPr>
          <w:rFonts w:ascii="Times New Roman" w:hAnsi="Times New Roman"/>
          <w:bCs/>
          <w:lang w:eastAsia="de-DE"/>
        </w:rPr>
        <w:t>Im Geschäftsbereich Industrial Technique (ITBA) erarbeiten wir gemeinsam mit unseren Kunden intelligente Fertigungslösungen und liefern innovative Industriewerkzeuge. Mit Leidenschaft, Kompetenz und umfassendem Service schaffen unsere Mitarbeiter nachhaltig Werte für alle Branchen.</w:t>
      </w:r>
      <w:r w:rsidR="001508AD">
        <w:rPr>
          <w:rFonts w:ascii="Times New Roman" w:hAnsi="Times New Roman"/>
          <w:bCs/>
          <w:lang w:eastAsia="de-DE"/>
        </w:rPr>
        <w:br/>
      </w:r>
      <w:r w:rsidRPr="00B677BA">
        <w:rPr>
          <w:rFonts w:ascii="Times New Roman" w:hAnsi="Times New Roman"/>
          <w:bCs/>
          <w:lang w:eastAsia="de-DE"/>
        </w:rPr>
        <w:t>Der Konzern hat seinen Hauptsitz in Stockholm, Schweden, sowie Kunden in mehr als 180 Ländern. 20</w:t>
      </w:r>
      <w:r w:rsidR="002003AC">
        <w:rPr>
          <w:rFonts w:ascii="Times New Roman" w:hAnsi="Times New Roman"/>
          <w:bCs/>
          <w:lang w:eastAsia="de-DE"/>
        </w:rPr>
        <w:t>21</w:t>
      </w:r>
      <w:r w:rsidRPr="00B677BA">
        <w:rPr>
          <w:rFonts w:ascii="Times New Roman" w:hAnsi="Times New Roman"/>
          <w:bCs/>
          <w:lang w:eastAsia="de-DE"/>
        </w:rPr>
        <w:t xml:space="preserve"> erzielte Atlas Copco mit etwa </w:t>
      </w:r>
      <w:r w:rsidR="00304C3F">
        <w:rPr>
          <w:rFonts w:ascii="Times New Roman" w:hAnsi="Times New Roman"/>
          <w:bCs/>
          <w:lang w:eastAsia="de-DE"/>
        </w:rPr>
        <w:t>43</w:t>
      </w:r>
      <w:r w:rsidRPr="00B677BA">
        <w:rPr>
          <w:rFonts w:ascii="Times New Roman" w:hAnsi="Times New Roman"/>
          <w:bCs/>
          <w:lang w:eastAsia="de-DE"/>
        </w:rPr>
        <w:t xml:space="preserve">.000 Beschäftigten weltweit einen Umsatz von rund </w:t>
      </w:r>
      <w:r w:rsidR="00304C3F">
        <w:rPr>
          <w:rFonts w:ascii="Times New Roman" w:hAnsi="Times New Roman"/>
          <w:bCs/>
          <w:lang w:eastAsia="de-DE"/>
        </w:rPr>
        <w:t>11</w:t>
      </w:r>
      <w:r w:rsidRPr="00B677BA">
        <w:rPr>
          <w:rFonts w:ascii="Times New Roman" w:hAnsi="Times New Roman"/>
          <w:bCs/>
          <w:lang w:eastAsia="de-DE"/>
        </w:rPr>
        <w:t xml:space="preserve"> Milliarden Euro</w:t>
      </w:r>
      <w:r w:rsidR="00304C3F">
        <w:rPr>
          <w:rFonts w:ascii="Times New Roman" w:hAnsi="Times New Roman"/>
          <w:bCs/>
          <w:lang w:eastAsia="de-DE"/>
        </w:rPr>
        <w:t xml:space="preserve">. </w:t>
      </w:r>
      <w:r w:rsidR="00FB0801">
        <w:rPr>
          <w:rFonts w:ascii="Times New Roman" w:hAnsi="Times New Roman"/>
          <w:bCs/>
          <w:lang w:eastAsia="de-DE"/>
        </w:rPr>
        <w:br/>
      </w:r>
      <w:hyperlink r:id="rId17" w:history="1">
        <w:r w:rsidR="00FB0801" w:rsidRPr="007D1D11">
          <w:rPr>
            <w:rStyle w:val="Hyperlink"/>
            <w:rFonts w:ascii="Times New Roman" w:hAnsi="Times New Roman"/>
            <w:bCs/>
            <w:lang w:eastAsia="de-DE"/>
          </w:rPr>
          <w:t>www.atlascopco.com</w:t>
        </w:r>
      </w:hyperlink>
    </w:p>
    <w:p w14:paraId="4827E40D" w14:textId="77777777" w:rsidR="00152431" w:rsidRPr="00B677BA" w:rsidRDefault="00152431" w:rsidP="00152431">
      <w:pPr>
        <w:autoSpaceDE w:val="0"/>
        <w:autoSpaceDN w:val="0"/>
        <w:adjustRightInd w:val="0"/>
        <w:spacing w:after="120"/>
        <w:ind w:left="1418"/>
        <w:textAlignment w:val="center"/>
        <w:rPr>
          <w:rFonts w:ascii="Times New Roman" w:hAnsi="Times New Roman"/>
          <w:bCs/>
          <w:lang w:eastAsia="de-DE"/>
        </w:rPr>
      </w:pPr>
    </w:p>
    <w:p w14:paraId="53DE14CA" w14:textId="1956E8D1" w:rsidR="00304C3F" w:rsidRDefault="00152431" w:rsidP="00152431">
      <w:pPr>
        <w:autoSpaceDE w:val="0"/>
        <w:autoSpaceDN w:val="0"/>
        <w:adjustRightInd w:val="0"/>
        <w:spacing w:after="120"/>
        <w:ind w:left="1418"/>
        <w:textAlignment w:val="center"/>
        <w:rPr>
          <w:rFonts w:ascii="Times New Roman" w:hAnsi="Times New Roman"/>
          <w:bCs/>
          <w:lang w:eastAsia="de-DE"/>
        </w:rPr>
      </w:pPr>
      <w:r w:rsidRPr="00B677BA">
        <w:rPr>
          <w:rFonts w:ascii="Times New Roman" w:hAnsi="Times New Roman"/>
          <w:b/>
          <w:bCs/>
          <w:lang w:eastAsia="de-DE"/>
        </w:rPr>
        <w:t>In Deutschland</w:t>
      </w:r>
      <w:r w:rsidRPr="00B677BA">
        <w:rPr>
          <w:rFonts w:ascii="Times New Roman" w:hAnsi="Times New Roman"/>
          <w:bCs/>
          <w:lang w:eastAsia="de-DE"/>
        </w:rPr>
        <w:t xml:space="preserve"> ist Atlas Copco seit 1952 präsent. Unter dem Dach </w:t>
      </w:r>
      <w:r w:rsidR="002003AC">
        <w:rPr>
          <w:rFonts w:ascii="Times New Roman" w:hAnsi="Times New Roman"/>
          <w:bCs/>
          <w:lang w:eastAsia="de-DE"/>
        </w:rPr>
        <w:t xml:space="preserve">der </w:t>
      </w:r>
      <w:r w:rsidR="00304C3F">
        <w:rPr>
          <w:rFonts w:ascii="Times New Roman" w:hAnsi="Times New Roman"/>
          <w:bCs/>
          <w:lang w:eastAsia="de-DE"/>
        </w:rPr>
        <w:t xml:space="preserve">Atlas Copco </w:t>
      </w:r>
      <w:r w:rsidRPr="00B677BA">
        <w:rPr>
          <w:rFonts w:ascii="Times New Roman" w:hAnsi="Times New Roman"/>
          <w:bCs/>
          <w:lang w:eastAsia="de-DE"/>
        </w:rPr>
        <w:t>Holding mit Sitz in Essen agieren derzeit (J</w:t>
      </w:r>
      <w:r w:rsidR="00304C3F">
        <w:rPr>
          <w:rFonts w:ascii="Times New Roman" w:hAnsi="Times New Roman"/>
          <w:bCs/>
          <w:lang w:eastAsia="de-DE"/>
        </w:rPr>
        <w:t>uli 2022</w:t>
      </w:r>
      <w:r w:rsidRPr="00B677BA">
        <w:rPr>
          <w:rFonts w:ascii="Times New Roman" w:hAnsi="Times New Roman"/>
          <w:bCs/>
          <w:lang w:eastAsia="de-DE"/>
        </w:rPr>
        <w:t xml:space="preserve">) rund </w:t>
      </w:r>
      <w:r w:rsidR="00304C3F">
        <w:rPr>
          <w:rFonts w:ascii="Times New Roman" w:hAnsi="Times New Roman"/>
          <w:bCs/>
          <w:lang w:eastAsia="de-DE"/>
        </w:rPr>
        <w:t>33</w:t>
      </w:r>
      <w:r w:rsidRPr="00B677BA">
        <w:rPr>
          <w:rFonts w:ascii="Times New Roman" w:hAnsi="Times New Roman"/>
          <w:bCs/>
          <w:lang w:eastAsia="de-DE"/>
        </w:rPr>
        <w:t xml:space="preserve"> Produktions- und Vertriebsgesellschaften. Der Konzern beschäftigte in Deutschland Ende 20</w:t>
      </w:r>
      <w:r w:rsidR="00304C3F">
        <w:rPr>
          <w:rFonts w:ascii="Times New Roman" w:hAnsi="Times New Roman"/>
          <w:bCs/>
          <w:lang w:eastAsia="de-DE"/>
        </w:rPr>
        <w:t>21</w:t>
      </w:r>
      <w:r w:rsidRPr="00B677BA">
        <w:rPr>
          <w:rFonts w:ascii="Times New Roman" w:hAnsi="Times New Roman"/>
          <w:bCs/>
          <w:lang w:eastAsia="de-DE"/>
        </w:rPr>
        <w:t xml:space="preserve"> rund </w:t>
      </w:r>
      <w:r w:rsidR="00304C3F">
        <w:rPr>
          <w:rFonts w:ascii="Times New Roman" w:hAnsi="Times New Roman"/>
          <w:bCs/>
          <w:lang w:eastAsia="de-DE"/>
        </w:rPr>
        <w:t>460</w:t>
      </w:r>
      <w:r w:rsidRPr="00B677BA">
        <w:rPr>
          <w:rFonts w:ascii="Times New Roman" w:hAnsi="Times New Roman"/>
          <w:bCs/>
          <w:lang w:eastAsia="de-DE"/>
        </w:rPr>
        <w:t>0 Mitarbeiter, darunter etwa 1</w:t>
      </w:r>
      <w:r w:rsidR="00304C3F">
        <w:rPr>
          <w:rFonts w:ascii="Times New Roman" w:hAnsi="Times New Roman"/>
          <w:bCs/>
          <w:lang w:eastAsia="de-DE"/>
        </w:rPr>
        <w:t>7</w:t>
      </w:r>
      <w:r w:rsidRPr="00B677BA">
        <w:rPr>
          <w:rFonts w:ascii="Times New Roman" w:hAnsi="Times New Roman"/>
          <w:bCs/>
          <w:lang w:eastAsia="de-DE"/>
        </w:rPr>
        <w:t xml:space="preserve">0 Auszubildende. </w:t>
      </w:r>
      <w:r w:rsidR="00FB0801">
        <w:rPr>
          <w:rFonts w:ascii="Times New Roman" w:hAnsi="Times New Roman"/>
          <w:bCs/>
          <w:lang w:eastAsia="de-DE"/>
        </w:rPr>
        <w:br/>
      </w:r>
      <w:hyperlink r:id="rId18" w:history="1">
        <w:r w:rsidR="00FB0801" w:rsidRPr="007D1D11">
          <w:rPr>
            <w:rStyle w:val="Hyperlink"/>
            <w:rFonts w:ascii="Times New Roman" w:hAnsi="Times New Roman"/>
            <w:bCs/>
            <w:lang w:eastAsia="de-DE"/>
          </w:rPr>
          <w:t>www.atlascopco.de</w:t>
        </w:r>
      </w:hyperlink>
    </w:p>
    <w:p w14:paraId="51DD4D53" w14:textId="77777777" w:rsidR="00304C3F" w:rsidRDefault="00304C3F" w:rsidP="00152431">
      <w:pPr>
        <w:autoSpaceDE w:val="0"/>
        <w:autoSpaceDN w:val="0"/>
        <w:adjustRightInd w:val="0"/>
        <w:spacing w:after="120"/>
        <w:ind w:left="1418"/>
        <w:textAlignment w:val="center"/>
        <w:rPr>
          <w:rFonts w:ascii="Times New Roman" w:hAnsi="Times New Roman"/>
          <w:b/>
          <w:lang w:eastAsia="de-DE"/>
        </w:rPr>
      </w:pPr>
    </w:p>
    <w:p w14:paraId="05968664" w14:textId="0DFCDDE8" w:rsidR="00152431" w:rsidRPr="00B677BA" w:rsidRDefault="00152431" w:rsidP="00152431">
      <w:pPr>
        <w:autoSpaceDE w:val="0"/>
        <w:autoSpaceDN w:val="0"/>
        <w:adjustRightInd w:val="0"/>
        <w:spacing w:after="120"/>
        <w:ind w:left="1418"/>
        <w:textAlignment w:val="center"/>
        <w:rPr>
          <w:rFonts w:ascii="Times New Roman" w:hAnsi="Times New Roman"/>
          <w:lang w:eastAsia="de-DE"/>
        </w:rPr>
      </w:pPr>
      <w:r w:rsidRPr="00B677BA">
        <w:rPr>
          <w:rFonts w:ascii="Times New Roman" w:hAnsi="Times New Roman"/>
          <w:b/>
          <w:lang w:eastAsia="de-DE"/>
        </w:rPr>
        <w:t>Atlas Copco Tools</w:t>
      </w:r>
      <w:r w:rsidRPr="00B677BA">
        <w:rPr>
          <w:rFonts w:ascii="Times New Roman" w:hAnsi="Times New Roman"/>
          <w:lang w:eastAsia="de-DE"/>
        </w:rPr>
        <w:t xml:space="preserve"> gehört zum Konzernbereich Industrietechnik. Die Geschäftsbereiche Allgemeine Industrie (GI – General Industry) und Fahrzeugindustrie (MVI – Motor Vehicle Industry) fertigen und vertreiben handgehaltene Elektro- und Druckluftwerk-zeuge, Hydraulikschrauber, Montagesysteme, pneumatische </w:t>
      </w:r>
      <w:r w:rsidR="00304C3F">
        <w:rPr>
          <w:rFonts w:ascii="Times New Roman" w:hAnsi="Times New Roman"/>
          <w:lang w:eastAsia="de-DE"/>
        </w:rPr>
        <w:t xml:space="preserve">und batterie-elektrische </w:t>
      </w:r>
      <w:r w:rsidRPr="00B677BA">
        <w:rPr>
          <w:rFonts w:ascii="Times New Roman" w:hAnsi="Times New Roman"/>
          <w:lang w:eastAsia="de-DE"/>
        </w:rPr>
        <w:t xml:space="preserve">Antriebstechnik, Software und Zubehör für </w:t>
      </w:r>
      <w:r w:rsidR="00FB0801">
        <w:rPr>
          <w:rFonts w:ascii="Times New Roman" w:hAnsi="Times New Roman"/>
          <w:lang w:eastAsia="de-DE"/>
        </w:rPr>
        <w:t>alle Branchen</w:t>
      </w:r>
      <w:r w:rsidRPr="00B677BA">
        <w:rPr>
          <w:rFonts w:ascii="Times New Roman" w:hAnsi="Times New Roman"/>
          <w:lang w:eastAsia="de-DE"/>
        </w:rPr>
        <w:t xml:space="preserve">. </w:t>
      </w:r>
    </w:p>
    <w:p w14:paraId="7AAE6272" w14:textId="476F7A37" w:rsidR="00152431" w:rsidRPr="00B677BA" w:rsidRDefault="00FB0801" w:rsidP="00152431">
      <w:pPr>
        <w:autoSpaceDE w:val="0"/>
        <w:autoSpaceDN w:val="0"/>
        <w:adjustRightInd w:val="0"/>
        <w:spacing w:after="120"/>
        <w:ind w:left="1418"/>
        <w:textAlignment w:val="center"/>
        <w:rPr>
          <w:rFonts w:ascii="Times New Roman" w:hAnsi="Times New Roman"/>
          <w:lang w:eastAsia="de-DE"/>
        </w:rPr>
      </w:pPr>
      <w:r w:rsidRPr="004D44DA">
        <w:rPr>
          <w:rFonts w:ascii="Times New Roman" w:hAnsi="Times New Roman"/>
          <w:lang w:eastAsia="de-DE"/>
        </w:rPr>
        <w:t>Das A</w:t>
      </w:r>
      <w:r w:rsidR="00152431" w:rsidRPr="004D44DA">
        <w:rPr>
          <w:rFonts w:ascii="Times New Roman" w:hAnsi="Times New Roman"/>
          <w:lang w:eastAsia="de-DE"/>
        </w:rPr>
        <w:t xml:space="preserve">pplication Center </w:t>
      </w:r>
      <w:r w:rsidRPr="004D44DA">
        <w:rPr>
          <w:rFonts w:ascii="Times New Roman" w:hAnsi="Times New Roman"/>
          <w:lang w:eastAsia="de-DE"/>
        </w:rPr>
        <w:t xml:space="preserve">Europe </w:t>
      </w:r>
      <w:r w:rsidR="00152431" w:rsidRPr="004D44DA">
        <w:rPr>
          <w:rFonts w:ascii="Times New Roman" w:hAnsi="Times New Roman"/>
          <w:lang w:eastAsia="de-DE"/>
        </w:rPr>
        <w:t xml:space="preserve">(ACE) </w:t>
      </w:r>
      <w:r w:rsidRPr="004D44DA">
        <w:rPr>
          <w:rFonts w:ascii="Times New Roman" w:hAnsi="Times New Roman"/>
          <w:lang w:eastAsia="de-DE"/>
        </w:rPr>
        <w:t xml:space="preserve">der Atlas Copco Tools Central Europe GmbH ist </w:t>
      </w:r>
      <w:r w:rsidR="00152431" w:rsidRPr="00B677BA">
        <w:rPr>
          <w:rFonts w:ascii="Times New Roman" w:hAnsi="Times New Roman"/>
          <w:lang w:eastAsia="de-DE"/>
        </w:rPr>
        <w:t>Spezialist für komplexe Schraubsysteme und Sondermaschinen</w:t>
      </w:r>
      <w:r>
        <w:rPr>
          <w:rFonts w:ascii="Times New Roman" w:hAnsi="Times New Roman"/>
          <w:lang w:eastAsia="de-DE"/>
        </w:rPr>
        <w:t xml:space="preserve"> mit </w:t>
      </w:r>
      <w:r w:rsidR="00152431" w:rsidRPr="00B677BA">
        <w:rPr>
          <w:rFonts w:ascii="Times New Roman" w:hAnsi="Times New Roman"/>
          <w:lang w:eastAsia="de-DE"/>
        </w:rPr>
        <w:t>eine</w:t>
      </w:r>
      <w:r>
        <w:rPr>
          <w:rFonts w:ascii="Times New Roman" w:hAnsi="Times New Roman"/>
          <w:lang w:eastAsia="de-DE"/>
        </w:rPr>
        <w:t>m</w:t>
      </w:r>
      <w:r w:rsidR="00152431" w:rsidRPr="00B677BA">
        <w:rPr>
          <w:rFonts w:ascii="Times New Roman" w:hAnsi="Times New Roman"/>
          <w:lang w:eastAsia="de-DE"/>
        </w:rPr>
        <w:t xml:space="preserve"> hervorragenden Ruf in der Automobil- und Investitionsgüterindustrie sowie bei deren Zulieferern: ACE erarbeitet kundenspezifische Lösungskonzepte und betreut die Projekte von der Konstruktion über die Fertigung bis zur Inbetriebnahme.</w:t>
      </w:r>
    </w:p>
    <w:p w14:paraId="3943A8D9" w14:textId="544356A0" w:rsidR="00304C3F" w:rsidRDefault="00304C3F" w:rsidP="00304C3F">
      <w:pPr>
        <w:autoSpaceDE w:val="0"/>
        <w:autoSpaceDN w:val="0"/>
        <w:adjustRightInd w:val="0"/>
        <w:spacing w:after="120"/>
        <w:ind w:left="1418"/>
        <w:textAlignment w:val="center"/>
        <w:rPr>
          <w:rFonts w:ascii="Times New Roman" w:hAnsi="Times New Roman"/>
          <w:lang w:eastAsia="de-DE"/>
        </w:rPr>
      </w:pPr>
      <w:r>
        <w:rPr>
          <w:rFonts w:ascii="Times New Roman" w:hAnsi="Times New Roman"/>
          <w:lang w:eastAsia="de-DE"/>
        </w:rPr>
        <w:t>M</w:t>
      </w:r>
      <w:r w:rsidR="00152431" w:rsidRPr="00B677BA">
        <w:rPr>
          <w:rFonts w:ascii="Times New Roman" w:hAnsi="Times New Roman"/>
          <w:lang w:eastAsia="de-DE"/>
        </w:rPr>
        <w:t xml:space="preserve">it </w:t>
      </w:r>
      <w:r>
        <w:rPr>
          <w:rFonts w:ascii="Times New Roman" w:hAnsi="Times New Roman"/>
          <w:lang w:eastAsia="de-DE"/>
        </w:rPr>
        <w:t>d</w:t>
      </w:r>
      <w:r w:rsidR="00152431" w:rsidRPr="00B677BA">
        <w:rPr>
          <w:rFonts w:ascii="Times New Roman" w:hAnsi="Times New Roman"/>
          <w:lang w:eastAsia="de-DE"/>
        </w:rPr>
        <w:t xml:space="preserve">em Geschäftsbereich Service </w:t>
      </w:r>
      <w:r w:rsidR="00FB0801">
        <w:rPr>
          <w:rFonts w:ascii="Times New Roman" w:hAnsi="Times New Roman"/>
          <w:lang w:eastAsia="de-DE"/>
        </w:rPr>
        <w:t xml:space="preserve">schließlich </w:t>
      </w:r>
      <w:r w:rsidR="00152431" w:rsidRPr="00B677BA">
        <w:rPr>
          <w:rFonts w:ascii="Times New Roman" w:hAnsi="Times New Roman"/>
          <w:lang w:eastAsia="de-DE"/>
        </w:rPr>
        <w:t xml:space="preserve">bietet Atlas Copco Tools ein globales Projektmanagement für multinational tätige Kunden sowie umfassende Dienstleistungen an: </w:t>
      </w:r>
      <w:r w:rsidR="00FB0801">
        <w:rPr>
          <w:rFonts w:ascii="Times New Roman" w:hAnsi="Times New Roman"/>
          <w:lang w:eastAsia="de-DE"/>
        </w:rPr>
        <w:t>v</w:t>
      </w:r>
      <w:r w:rsidR="00152431" w:rsidRPr="00B677BA">
        <w:rPr>
          <w:rFonts w:ascii="Times New Roman" w:hAnsi="Times New Roman"/>
          <w:lang w:eastAsia="de-DE"/>
        </w:rPr>
        <w:t>on der klassischen Reparatur über umfassende Wartungsverträge für die gesamte Fertigungstechnik bis hin zu Kalibrierungen und der Prozessoptimierung</w:t>
      </w:r>
      <w:r w:rsidR="00FB0801">
        <w:rPr>
          <w:rFonts w:ascii="Times New Roman" w:hAnsi="Times New Roman"/>
          <w:lang w:eastAsia="de-DE"/>
        </w:rPr>
        <w:t xml:space="preserve"> sowie datenbasierten Service-Angeboten</w:t>
      </w:r>
      <w:r w:rsidR="00152431" w:rsidRPr="00B677BA">
        <w:rPr>
          <w:rFonts w:ascii="Times New Roman" w:hAnsi="Times New Roman"/>
          <w:lang w:eastAsia="de-DE"/>
        </w:rPr>
        <w:t>.</w:t>
      </w:r>
      <w:r w:rsidR="00FB0801">
        <w:rPr>
          <w:rFonts w:ascii="Times New Roman" w:hAnsi="Times New Roman"/>
          <w:lang w:eastAsia="de-DE"/>
        </w:rPr>
        <w:t xml:space="preserve"> </w:t>
      </w:r>
      <w:r w:rsidR="00FB0801">
        <w:rPr>
          <w:rFonts w:ascii="Times New Roman" w:hAnsi="Times New Roman"/>
          <w:lang w:eastAsia="de-DE"/>
        </w:rPr>
        <w:br/>
      </w:r>
      <w:hyperlink r:id="rId19" w:history="1">
        <w:r w:rsidR="00FB0801" w:rsidRPr="007D1D11">
          <w:rPr>
            <w:rStyle w:val="Hyperlink"/>
            <w:rFonts w:ascii="Times New Roman" w:hAnsi="Times New Roman"/>
            <w:lang w:eastAsia="de-DE"/>
          </w:rPr>
          <w:t>https://www.atlascopco.com/de-de/itba</w:t>
        </w:r>
      </w:hyperlink>
    </w:p>
    <w:p w14:paraId="6B3328CC" w14:textId="77777777" w:rsidR="00304C3F" w:rsidRPr="00B677BA" w:rsidRDefault="00304C3F" w:rsidP="00304C3F">
      <w:pPr>
        <w:autoSpaceDE w:val="0"/>
        <w:autoSpaceDN w:val="0"/>
        <w:adjustRightInd w:val="0"/>
        <w:spacing w:after="120"/>
        <w:ind w:left="1418"/>
        <w:textAlignment w:val="center"/>
        <w:rPr>
          <w:rFonts w:ascii="Times New Roman" w:hAnsi="Times New Roman"/>
          <w:b/>
          <w:lang w:eastAsia="de-DE"/>
        </w:rPr>
      </w:pPr>
    </w:p>
    <w:p w14:paraId="23E07CE7" w14:textId="3C56858D" w:rsidR="007A5F2E" w:rsidRPr="00227765" w:rsidRDefault="007A5F2E" w:rsidP="00152431">
      <w:pPr>
        <w:autoSpaceDE w:val="0"/>
        <w:autoSpaceDN w:val="0"/>
        <w:adjustRightInd w:val="0"/>
        <w:spacing w:after="0" w:line="240" w:lineRule="auto"/>
        <w:ind w:left="1416" w:right="-283"/>
        <w:rPr>
          <w:rFonts w:ascii="Times New Roman" w:hAnsi="Times New Roman"/>
          <w:b/>
          <w:color w:val="231F20"/>
          <w:lang w:eastAsia="de-DE"/>
        </w:rPr>
      </w:pPr>
    </w:p>
    <w:sectPr w:rsidR="007A5F2E" w:rsidRPr="00227765" w:rsidSect="003D2AA3">
      <w:headerReference w:type="default" r:id="rId20"/>
      <w:headerReference w:type="first" r:id="rId21"/>
      <w:pgSz w:w="11906" w:h="16838"/>
      <w:pgMar w:top="504" w:right="1274" w:bottom="567" w:left="1276"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09DAB" w14:textId="77777777" w:rsidR="00B672AD" w:rsidRDefault="00B672AD" w:rsidP="00AD6599">
      <w:pPr>
        <w:spacing w:after="0" w:line="240" w:lineRule="auto"/>
      </w:pPr>
      <w:r>
        <w:separator/>
      </w:r>
    </w:p>
  </w:endnote>
  <w:endnote w:type="continuationSeparator" w:id="0">
    <w:p w14:paraId="1B771C0A" w14:textId="77777777" w:rsidR="00B672AD" w:rsidRDefault="00B672AD" w:rsidP="00AD6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altName w:val="Calibri"/>
    <w:panose1 w:val="00000000000000000000"/>
    <w:charset w:val="00"/>
    <w:family w:val="swiss"/>
    <w:notTrueType/>
    <w:pitch w:val="variable"/>
    <w:sig w:usb0="800000AF" w:usb1="4000204A" w:usb2="00000000" w:usb3="00000000" w:csb0="00000001" w:csb1="00000000"/>
  </w:font>
  <w:font w:name="Univers LT Std 57 Cn">
    <w:altName w:val="Arial Narrow"/>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Univers LT Std 55">
    <w:panose1 w:val="00000000000000000000"/>
    <w:charset w:val="00"/>
    <w:family w:val="swiss"/>
    <w:notTrueType/>
    <w:pitch w:val="variable"/>
    <w:sig w:usb0="00000003" w:usb1="00000000" w:usb2="00000000" w:usb3="00000000" w:csb0="00000001" w:csb1="00000000"/>
  </w:font>
  <w:font w:name="Univers LT Std 45 Light">
    <w:altName w:val="Malgun Gothic"/>
    <w:panose1 w:val="00000000000000000000"/>
    <w:charset w:val="00"/>
    <w:family w:val="swiss"/>
    <w:notTrueType/>
    <w:pitch w:val="variable"/>
    <w:sig w:usb0="00000003" w:usb1="00000000" w:usb2="00000000" w:usb3="00000000" w:csb0="00000001" w:csb1="00000000"/>
  </w:font>
  <w:font w:name="UniversLTStd-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LT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A2181" w14:textId="77777777" w:rsidR="00B672AD" w:rsidRDefault="00B672AD" w:rsidP="00AD6599">
      <w:pPr>
        <w:spacing w:after="0" w:line="240" w:lineRule="auto"/>
      </w:pPr>
      <w:r>
        <w:separator/>
      </w:r>
    </w:p>
  </w:footnote>
  <w:footnote w:type="continuationSeparator" w:id="0">
    <w:p w14:paraId="5671F6E2" w14:textId="77777777" w:rsidR="00B672AD" w:rsidRDefault="00B672AD" w:rsidP="00AD6599">
      <w:pPr>
        <w:spacing w:after="0" w:line="240" w:lineRule="auto"/>
      </w:pPr>
      <w:r>
        <w:continuationSeparator/>
      </w:r>
    </w:p>
  </w:footnote>
  <w:footnote w:id="1">
    <w:p w14:paraId="451DB402" w14:textId="777BA9EC" w:rsidR="007265E4" w:rsidRPr="007265E4" w:rsidRDefault="00186E82" w:rsidP="007265E4">
      <w:r w:rsidRPr="00BD58BE">
        <w:rPr>
          <w:rStyle w:val="Funotenzeichen"/>
          <w:sz w:val="16"/>
          <w:szCs w:val="16"/>
        </w:rPr>
        <w:footnoteRef/>
      </w:r>
      <w:r w:rsidRPr="00BD58BE">
        <w:rPr>
          <w:sz w:val="16"/>
          <w:szCs w:val="16"/>
        </w:rPr>
        <w:t xml:space="preserve"> </w:t>
      </w:r>
      <w:r w:rsidR="00890BE7">
        <w:rPr>
          <w:sz w:val="16"/>
          <w:szCs w:val="16"/>
        </w:rPr>
        <w:t xml:space="preserve">Bezugnehmend auf </w:t>
      </w:r>
      <w:r w:rsidR="007265E4" w:rsidRPr="00FF45EC">
        <w:rPr>
          <w:sz w:val="16"/>
          <w:szCs w:val="16"/>
        </w:rPr>
        <w:t>„Wir verdreifachen die Geschwindigkeit beim Ausbau der erneuerbaren Energien“.</w:t>
      </w:r>
      <w:r w:rsidR="00890BE7">
        <w:rPr>
          <w:sz w:val="16"/>
          <w:szCs w:val="16"/>
        </w:rPr>
        <w:t xml:space="preserve"> </w:t>
      </w:r>
      <w:r w:rsidR="007265E4" w:rsidRPr="007265E4">
        <w:rPr>
          <w:sz w:val="16"/>
          <w:szCs w:val="16"/>
        </w:rPr>
        <w:t>https://www.bundesregierung.de/breg-de/themen/klimaschutz/novellierung-des-eeg-gesetzes-2023972</w:t>
      </w:r>
      <w:r w:rsidR="007265E4">
        <w:rPr>
          <w:sz w:val="16"/>
          <w:szCs w:val="16"/>
        </w:rPr>
        <w:t>. Stand 14.07.2022.</w:t>
      </w:r>
    </w:p>
    <w:p w14:paraId="5DD0AEF2" w14:textId="1F8F8C24" w:rsidR="00BD58BE" w:rsidRPr="00BD58BE" w:rsidRDefault="00BD58BE" w:rsidP="00BD58BE">
      <w:pPr>
        <w:pStyle w:val="StandardWeb"/>
        <w:spacing w:before="0" w:beforeAutospacing="0" w:after="0" w:afterAutospacing="0"/>
        <w:ind w:left="720" w:hanging="720"/>
        <w:rPr>
          <w:sz w:val="16"/>
          <w:szCs w:val="16"/>
        </w:rPr>
      </w:pPr>
    </w:p>
    <w:p w14:paraId="17DE6A38" w14:textId="29D45CF9" w:rsidR="00186E82" w:rsidRDefault="00186E82">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ADBF" w14:textId="5D8A47E6" w:rsidR="005E26E2" w:rsidRPr="00E46811" w:rsidRDefault="005E26E2" w:rsidP="0075006B">
    <w:pPr>
      <w:spacing w:beforeLines="120" w:before="288" w:afterLines="120" w:after="288" w:line="360" w:lineRule="auto"/>
      <w:ind w:left="1418" w:right="-283"/>
      <w:rPr>
        <w:rFonts w:ascii="Arial" w:hAnsi="Arial" w:cs="Arial"/>
        <w:sz w:val="20"/>
        <w:szCs w:val="24"/>
      </w:rPr>
    </w:pPr>
    <w:r>
      <w:rPr>
        <w:rFonts w:ascii="Arial" w:hAnsi="Arial" w:cs="Arial"/>
        <w:b/>
        <w:noProof/>
        <w:sz w:val="52"/>
        <w:szCs w:val="52"/>
        <w:lang w:eastAsia="de-DE"/>
      </w:rPr>
      <w:drawing>
        <wp:anchor distT="0" distB="0" distL="114300" distR="114300" simplePos="0" relativeHeight="251740672" behindDoc="0" locked="0" layoutInCell="1" allowOverlap="1" wp14:anchorId="4E4B11FA" wp14:editId="30FD8262">
          <wp:simplePos x="0" y="0"/>
          <wp:positionH relativeFrom="column">
            <wp:posOffset>-460375</wp:posOffset>
          </wp:positionH>
          <wp:positionV relativeFrom="paragraph">
            <wp:posOffset>204139</wp:posOffset>
          </wp:positionV>
          <wp:extent cx="1049572" cy="501944"/>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_logo_blau_RGB.jpg"/>
                  <pic:cNvPicPr/>
                </pic:nvPicPr>
                <pic:blipFill>
                  <a:blip r:embed="rId1">
                    <a:extLst>
                      <a:ext uri="{28A0092B-C50C-407E-A947-70E740481C1C}">
                        <a14:useLocalDpi xmlns:a14="http://schemas.microsoft.com/office/drawing/2010/main" val="0"/>
                      </a:ext>
                    </a:extLst>
                  </a:blip>
                  <a:stretch>
                    <a:fillRect/>
                  </a:stretch>
                </pic:blipFill>
                <pic:spPr>
                  <a:xfrm>
                    <a:off x="0" y="0"/>
                    <a:ext cx="1049572" cy="501944"/>
                  </a:xfrm>
                  <a:prstGeom prst="rect">
                    <a:avLst/>
                  </a:prstGeom>
                </pic:spPr>
              </pic:pic>
            </a:graphicData>
          </a:graphic>
          <wp14:sizeRelH relativeFrom="margin">
            <wp14:pctWidth>0</wp14:pctWidth>
          </wp14:sizeRelH>
          <wp14:sizeRelV relativeFrom="margin">
            <wp14:pctHeight>0</wp14:pctHeight>
          </wp14:sizeRelV>
        </wp:anchor>
      </w:drawing>
    </w:r>
    <w:r w:rsidRPr="00E71A14">
      <w:rPr>
        <w:rFonts w:ascii="Arial" w:hAnsi="Arial" w:cs="Arial"/>
        <w:b/>
        <w:noProof/>
        <w:sz w:val="20"/>
        <w:szCs w:val="20"/>
        <w:lang w:val="en-US" w:eastAsia="sv-SE"/>
      </w:rPr>
      <w:t xml:space="preserve">Presseinformation von Atlas Copco Tools, </w:t>
    </w:r>
    <w:r w:rsidR="00EC7A64">
      <w:rPr>
        <w:rFonts w:ascii="Arial" w:hAnsi="Arial" w:cs="Arial"/>
        <w:b/>
        <w:noProof/>
        <w:sz w:val="20"/>
        <w:szCs w:val="20"/>
        <w:lang w:val="en-US" w:eastAsia="sv-SE"/>
      </w:rPr>
      <w:t>15</w:t>
    </w:r>
    <w:r>
      <w:rPr>
        <w:rFonts w:ascii="Arial" w:hAnsi="Arial" w:cs="Arial"/>
        <w:b/>
        <w:noProof/>
        <w:sz w:val="20"/>
        <w:szCs w:val="20"/>
        <w:lang w:val="en-US" w:eastAsia="sv-SE"/>
      </w:rPr>
      <w:t xml:space="preserve">. </w:t>
    </w:r>
    <w:r w:rsidR="00865C99" w:rsidRPr="004D44DA">
      <w:rPr>
        <w:rFonts w:ascii="Arial" w:hAnsi="Arial" w:cs="Arial"/>
        <w:b/>
        <w:noProof/>
        <w:sz w:val="20"/>
        <w:szCs w:val="20"/>
        <w:lang w:eastAsia="sv-SE"/>
      </w:rPr>
      <w:t xml:space="preserve">Juli </w:t>
    </w:r>
    <w:r w:rsidRPr="00D10250">
      <w:rPr>
        <w:rFonts w:ascii="Arial" w:hAnsi="Arial" w:cs="Arial"/>
        <w:b/>
        <w:noProof/>
        <w:sz w:val="20"/>
        <w:szCs w:val="20"/>
        <w:lang w:eastAsia="sv-SE"/>
      </w:rPr>
      <w:t>20</w:t>
    </w:r>
    <w:r w:rsidR="00C56032">
      <w:rPr>
        <w:rFonts w:ascii="Arial" w:hAnsi="Arial" w:cs="Arial"/>
        <w:b/>
        <w:noProof/>
        <w:sz w:val="20"/>
        <w:szCs w:val="20"/>
        <w:lang w:eastAsia="sv-SE"/>
      </w:rPr>
      <w:t>2</w:t>
    </w:r>
    <w:r w:rsidR="00865C99">
      <w:rPr>
        <w:rFonts w:ascii="Arial" w:hAnsi="Arial" w:cs="Arial"/>
        <w:b/>
        <w:noProof/>
        <w:sz w:val="20"/>
        <w:szCs w:val="20"/>
        <w:lang w:eastAsia="sv-SE"/>
      </w:rPr>
      <w:t>2</w:t>
    </w:r>
    <w:r w:rsidRPr="00D10250">
      <w:rPr>
        <w:rFonts w:ascii="Arial" w:hAnsi="Arial" w:cs="Arial"/>
        <w:b/>
        <w:noProof/>
        <w:sz w:val="20"/>
        <w:szCs w:val="20"/>
        <w:lang w:eastAsia="sv-SE"/>
      </w:rPr>
      <w:tab/>
    </w:r>
    <w:r w:rsidRPr="00D10250">
      <w:rPr>
        <w:rFonts w:ascii="Arial" w:hAnsi="Arial" w:cs="Arial"/>
        <w:b/>
        <w:noProof/>
        <w:sz w:val="20"/>
        <w:szCs w:val="20"/>
        <w:lang w:eastAsia="sv-SE"/>
      </w:rPr>
      <w:tab/>
    </w:r>
    <w:r w:rsidRPr="00D10250">
      <w:rPr>
        <w:rFonts w:ascii="Arial" w:hAnsi="Arial" w:cs="Arial"/>
        <w:b/>
        <w:noProof/>
        <w:sz w:val="20"/>
        <w:szCs w:val="20"/>
        <w:lang w:eastAsia="sv-SE"/>
      </w:rPr>
      <w:tab/>
    </w:r>
    <w:r w:rsidRPr="00D10250">
      <w:rPr>
        <w:rFonts w:ascii="Arial" w:hAnsi="Arial" w:cs="Arial"/>
        <w:b/>
        <w:noProof/>
        <w:sz w:val="20"/>
        <w:szCs w:val="20"/>
        <w:lang w:eastAsia="sv-SE"/>
      </w:rPr>
      <w:tab/>
    </w:r>
    <w:r w:rsidRPr="00D10250">
      <w:rPr>
        <w:rFonts w:ascii="Arial" w:hAnsi="Arial" w:cs="Arial"/>
        <w:b/>
        <w:noProof/>
        <w:sz w:val="20"/>
        <w:szCs w:val="20"/>
        <w:lang w:eastAsia="sv-SE"/>
      </w:rPr>
      <w:br/>
    </w:r>
    <w:r w:rsidR="00EC7A64">
      <w:rPr>
        <w:rFonts w:ascii="Arial" w:hAnsi="Arial" w:cs="Arial"/>
        <w:sz w:val="20"/>
        <w:szCs w:val="24"/>
      </w:rPr>
      <w:t>Intelligent vernetzte Lösungen tragen die Smart Factory ins Feld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4036" w14:textId="77777777" w:rsidR="005E26E2" w:rsidRPr="00392325" w:rsidRDefault="005E26E2" w:rsidP="00392325">
    <w:pPr>
      <w:spacing w:after="160" w:line="240" w:lineRule="auto"/>
      <w:ind w:left="1418" w:right="-425"/>
      <w:rPr>
        <w:rFonts w:ascii="Arial" w:hAnsi="Arial" w:cs="Arial"/>
        <w:b/>
        <w:sz w:val="48"/>
        <w:szCs w:val="48"/>
        <w:lang w:val="en-US"/>
      </w:rPr>
    </w:pPr>
    <w:r w:rsidRPr="00392325">
      <w:rPr>
        <w:rFonts w:ascii="Arial" w:hAnsi="Arial" w:cs="Arial"/>
        <w:b/>
        <w:noProof/>
        <w:sz w:val="48"/>
        <w:szCs w:val="48"/>
        <w:lang w:eastAsia="de-DE"/>
      </w:rPr>
      <w:drawing>
        <wp:anchor distT="0" distB="0" distL="114300" distR="114300" simplePos="0" relativeHeight="251658752" behindDoc="0" locked="0" layoutInCell="1" allowOverlap="1" wp14:anchorId="087FA5EC" wp14:editId="240D0AAE">
          <wp:simplePos x="0" y="0"/>
          <wp:positionH relativeFrom="column">
            <wp:posOffset>-468354</wp:posOffset>
          </wp:positionH>
          <wp:positionV relativeFrom="paragraph">
            <wp:posOffset>71397</wp:posOffset>
          </wp:positionV>
          <wp:extent cx="1025718" cy="490536"/>
          <wp:effectExtent l="0" t="0" r="3175" b="508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_logo_blau_RGB.jpg"/>
                  <pic:cNvPicPr/>
                </pic:nvPicPr>
                <pic:blipFill>
                  <a:blip r:embed="rId1">
                    <a:extLst>
                      <a:ext uri="{28A0092B-C50C-407E-A947-70E740481C1C}">
                        <a14:useLocalDpi xmlns:a14="http://schemas.microsoft.com/office/drawing/2010/main" val="0"/>
                      </a:ext>
                    </a:extLst>
                  </a:blip>
                  <a:stretch>
                    <a:fillRect/>
                  </a:stretch>
                </pic:blipFill>
                <pic:spPr>
                  <a:xfrm>
                    <a:off x="0" y="0"/>
                    <a:ext cx="1041206" cy="497943"/>
                  </a:xfrm>
                  <a:prstGeom prst="rect">
                    <a:avLst/>
                  </a:prstGeom>
                </pic:spPr>
              </pic:pic>
            </a:graphicData>
          </a:graphic>
          <wp14:sizeRelH relativeFrom="margin">
            <wp14:pctWidth>0</wp14:pctWidth>
          </wp14:sizeRelH>
          <wp14:sizeRelV relativeFrom="margin">
            <wp14:pctHeight>0</wp14:pctHeight>
          </wp14:sizeRelV>
        </wp:anchor>
      </w:drawing>
    </w:r>
    <w:r w:rsidRPr="00392325">
      <w:rPr>
        <w:rFonts w:ascii="Arial" w:hAnsi="Arial" w:cs="Arial"/>
        <w:b/>
        <w:noProof/>
        <w:sz w:val="48"/>
        <w:szCs w:val="48"/>
        <w:lang w:val="en-US" w:eastAsia="sv-SE"/>
      </w:rPr>
      <w:t>Presseinformation</w:t>
    </w:r>
    <w:r w:rsidRPr="00392325">
      <w:rPr>
        <w:rFonts w:ascii="Arial" w:hAnsi="Arial" w:cs="Arial"/>
        <w:b/>
        <w:sz w:val="48"/>
        <w:szCs w:val="48"/>
        <w:lang w:val="en-US"/>
      </w:rPr>
      <w:tab/>
    </w:r>
  </w:p>
  <w:p w14:paraId="3E194DEE" w14:textId="3E6D12F8" w:rsidR="005E26E2" w:rsidRPr="0037133C" w:rsidRDefault="005E26E2" w:rsidP="0037133C">
    <w:pPr>
      <w:autoSpaceDE w:val="0"/>
      <w:autoSpaceDN w:val="0"/>
      <w:adjustRightInd w:val="0"/>
      <w:spacing w:after="0" w:line="240" w:lineRule="auto"/>
      <w:ind w:left="1418" w:right="-283"/>
      <w:rPr>
        <w:rFonts w:ascii="Univers LT Std 45 Light" w:hAnsi="Univers LT Std 45 Light" w:cs="UniversLTStd"/>
        <w:color w:val="231F20"/>
        <w:sz w:val="17"/>
        <w:szCs w:val="17"/>
        <w:lang w:val="en-US" w:eastAsia="de-DE"/>
      </w:rPr>
    </w:pPr>
    <w:r w:rsidRPr="00E90019">
      <w:rPr>
        <w:rFonts w:ascii="Univers LT Std 45 Light" w:hAnsi="Univers LT Std 45 Light" w:cs="UniversLTStd-Black"/>
        <w:b/>
        <w:bCs/>
        <w:color w:val="231F20"/>
        <w:sz w:val="17"/>
        <w:szCs w:val="17"/>
        <w:lang w:val="en-US" w:eastAsia="de-DE"/>
      </w:rPr>
      <w:t xml:space="preserve">Atlas Copco Tools Central Europe GmbH </w:t>
    </w:r>
    <w:r w:rsidRPr="0037133C">
      <w:rPr>
        <w:rFonts w:ascii="Arial" w:hAnsi="Arial" w:cs="Arial"/>
        <w:b/>
        <w:sz w:val="24"/>
        <w:szCs w:val="24"/>
        <w:lang w:val="en-US"/>
      </w:rPr>
      <w:t xml:space="preserve">      </w:t>
    </w:r>
    <w:r w:rsidRPr="0037133C">
      <w:rPr>
        <w:rFonts w:ascii="Arial" w:hAnsi="Arial" w:cs="Arial"/>
        <w:b/>
        <w:noProof/>
        <w:sz w:val="72"/>
        <w:szCs w:val="72"/>
        <w:lang w:val="en-US" w:eastAsia="sv-SE"/>
      </w:rPr>
      <w:t xml:space="preserve"> </w:t>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Pr>
        <w:rFonts w:ascii="Arial" w:hAnsi="Arial" w:cs="Arial"/>
        <w:b/>
        <w:noProof/>
        <w:sz w:val="72"/>
        <w:szCs w:val="72"/>
        <w:lang w:val="en-US" w:eastAsia="sv-SE"/>
      </w:rPr>
      <w:tab/>
    </w:r>
    <w:r>
      <w:rPr>
        <w:rFonts w:ascii="Arial" w:hAnsi="Arial" w:cs="Arial"/>
        <w:b/>
        <w:noProof/>
        <w:sz w:val="72"/>
        <w:szCs w:val="72"/>
        <w:lang w:val="en-US" w:eastAsia="sv-SE"/>
      </w:rPr>
      <w:tab/>
    </w:r>
    <w:r w:rsidRPr="00741459">
      <w:rPr>
        <w:rFonts w:ascii="Arial" w:hAnsi="Arial" w:cs="Arial"/>
        <w:sz w:val="16"/>
        <w:szCs w:val="16"/>
        <w:lang w:eastAsia="sv-SE"/>
      </w:rPr>
      <w:fldChar w:fldCharType="begin"/>
    </w:r>
    <w:r w:rsidRPr="0037133C">
      <w:rPr>
        <w:rFonts w:ascii="Arial" w:hAnsi="Arial" w:cs="Arial"/>
        <w:sz w:val="16"/>
        <w:szCs w:val="16"/>
        <w:lang w:val="en-US" w:eastAsia="sv-SE"/>
      </w:rPr>
      <w:instrText xml:space="preserve"> PAGE </w:instrText>
    </w:r>
    <w:r w:rsidRPr="00741459">
      <w:rPr>
        <w:rFonts w:ascii="Arial" w:hAnsi="Arial" w:cs="Arial"/>
        <w:sz w:val="16"/>
        <w:szCs w:val="16"/>
        <w:lang w:eastAsia="sv-SE"/>
      </w:rPr>
      <w:fldChar w:fldCharType="separate"/>
    </w:r>
    <w:r w:rsidR="00D707BB">
      <w:rPr>
        <w:rFonts w:ascii="Arial" w:hAnsi="Arial" w:cs="Arial"/>
        <w:noProof/>
        <w:sz w:val="16"/>
        <w:szCs w:val="16"/>
        <w:lang w:val="en-US" w:eastAsia="sv-SE"/>
      </w:rPr>
      <w:t>1</w:t>
    </w:r>
    <w:r w:rsidRPr="00741459">
      <w:rPr>
        <w:rFonts w:ascii="Arial" w:hAnsi="Arial" w:cs="Arial"/>
        <w:sz w:val="16"/>
        <w:szCs w:val="16"/>
        <w:lang w:eastAsia="sv-SE"/>
      </w:rPr>
      <w:fldChar w:fldCharType="end"/>
    </w:r>
    <w:r w:rsidRPr="0037133C">
      <w:rPr>
        <w:rFonts w:ascii="Arial" w:hAnsi="Arial" w:cs="Arial"/>
        <w:sz w:val="16"/>
        <w:szCs w:val="16"/>
        <w:lang w:val="en-US" w:eastAsia="sv-SE"/>
      </w:rPr>
      <w:t>/</w:t>
    </w:r>
    <w:r w:rsidRPr="00741459">
      <w:rPr>
        <w:rFonts w:ascii="Arial" w:hAnsi="Arial" w:cs="Arial"/>
        <w:sz w:val="16"/>
        <w:szCs w:val="16"/>
        <w:lang w:eastAsia="sv-SE"/>
      </w:rPr>
      <w:fldChar w:fldCharType="begin"/>
    </w:r>
    <w:r w:rsidRPr="0037133C">
      <w:rPr>
        <w:rFonts w:ascii="Arial" w:hAnsi="Arial" w:cs="Arial"/>
        <w:sz w:val="16"/>
        <w:szCs w:val="16"/>
        <w:lang w:val="en-US" w:eastAsia="sv-SE"/>
      </w:rPr>
      <w:instrText xml:space="preserve"> NUMPAGES </w:instrText>
    </w:r>
    <w:r w:rsidRPr="00741459">
      <w:rPr>
        <w:rFonts w:ascii="Arial" w:hAnsi="Arial" w:cs="Arial"/>
        <w:sz w:val="16"/>
        <w:szCs w:val="16"/>
        <w:lang w:eastAsia="sv-SE"/>
      </w:rPr>
      <w:fldChar w:fldCharType="separate"/>
    </w:r>
    <w:r w:rsidR="00D707BB">
      <w:rPr>
        <w:rFonts w:ascii="Arial" w:hAnsi="Arial" w:cs="Arial"/>
        <w:noProof/>
        <w:sz w:val="16"/>
        <w:szCs w:val="16"/>
        <w:lang w:val="en-US" w:eastAsia="sv-SE"/>
      </w:rPr>
      <w:t>4</w:t>
    </w:r>
    <w:r w:rsidRPr="00741459">
      <w:rPr>
        <w:rFonts w:ascii="Arial" w:hAnsi="Arial" w:cs="Arial"/>
        <w:sz w:val="16"/>
        <w:szCs w:val="16"/>
        <w:lang w:eastAsia="sv-S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FE7A6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403B93"/>
    <w:multiLevelType w:val="hybridMultilevel"/>
    <w:tmpl w:val="54C218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63F15F9B"/>
    <w:multiLevelType w:val="hybridMultilevel"/>
    <w:tmpl w:val="2D7AF98A"/>
    <w:lvl w:ilvl="0" w:tplc="1B40E5E6">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666E5641"/>
    <w:multiLevelType w:val="hybridMultilevel"/>
    <w:tmpl w:val="83B42822"/>
    <w:lvl w:ilvl="0" w:tplc="D1068D94">
      <w:numFmt w:val="bullet"/>
      <w:lvlText w:val="-"/>
      <w:lvlJc w:val="left"/>
      <w:pPr>
        <w:ind w:left="1428" w:hanging="360"/>
      </w:pPr>
      <w:rPr>
        <w:rFonts w:ascii="Calibri" w:eastAsiaTheme="minorHAnsi" w:hAnsi="Calibri" w:cstheme="minorBidi"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4" w15:restartNumberingAfterBreak="0">
    <w:nsid w:val="74801BCB"/>
    <w:multiLevelType w:val="hybridMultilevel"/>
    <w:tmpl w:val="E7C2AA5C"/>
    <w:lvl w:ilvl="0" w:tplc="D1068D94">
      <w:numFmt w:val="bullet"/>
      <w:lvlText w:val="-"/>
      <w:lvlJc w:val="left"/>
      <w:pPr>
        <w:ind w:left="1428" w:hanging="360"/>
      </w:pPr>
      <w:rPr>
        <w:rFonts w:ascii="Calibri" w:eastAsiaTheme="minorHAnsi" w:hAnsi="Calibri" w:cstheme="minorBidi"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469"/>
    <w:rsid w:val="00006528"/>
    <w:rsid w:val="000078A6"/>
    <w:rsid w:val="000108A2"/>
    <w:rsid w:val="000141CA"/>
    <w:rsid w:val="00026CB2"/>
    <w:rsid w:val="00026D17"/>
    <w:rsid w:val="00030F05"/>
    <w:rsid w:val="00031245"/>
    <w:rsid w:val="00031B97"/>
    <w:rsid w:val="00031E8F"/>
    <w:rsid w:val="000326F0"/>
    <w:rsid w:val="00033651"/>
    <w:rsid w:val="00033C90"/>
    <w:rsid w:val="00043CBE"/>
    <w:rsid w:val="00044387"/>
    <w:rsid w:val="000503A5"/>
    <w:rsid w:val="000518D6"/>
    <w:rsid w:val="000523A4"/>
    <w:rsid w:val="00054C8C"/>
    <w:rsid w:val="00057616"/>
    <w:rsid w:val="0006040D"/>
    <w:rsid w:val="000628E6"/>
    <w:rsid w:val="00063739"/>
    <w:rsid w:val="00066091"/>
    <w:rsid w:val="00070008"/>
    <w:rsid w:val="00072979"/>
    <w:rsid w:val="00075E8C"/>
    <w:rsid w:val="000774E0"/>
    <w:rsid w:val="00077643"/>
    <w:rsid w:val="00080AF2"/>
    <w:rsid w:val="0008383C"/>
    <w:rsid w:val="00087D79"/>
    <w:rsid w:val="00090836"/>
    <w:rsid w:val="000A43EC"/>
    <w:rsid w:val="000A69EF"/>
    <w:rsid w:val="000B2792"/>
    <w:rsid w:val="000B34F4"/>
    <w:rsid w:val="000B791A"/>
    <w:rsid w:val="000B7A64"/>
    <w:rsid w:val="000B7E45"/>
    <w:rsid w:val="000C1B16"/>
    <w:rsid w:val="000D0133"/>
    <w:rsid w:val="000D1C3D"/>
    <w:rsid w:val="000D5DC9"/>
    <w:rsid w:val="000D7529"/>
    <w:rsid w:val="000E1E00"/>
    <w:rsid w:val="000E4061"/>
    <w:rsid w:val="000E6389"/>
    <w:rsid w:val="000F00E4"/>
    <w:rsid w:val="000F04BF"/>
    <w:rsid w:val="000F19C7"/>
    <w:rsid w:val="000F2D6B"/>
    <w:rsid w:val="000F3888"/>
    <w:rsid w:val="000F44DA"/>
    <w:rsid w:val="000F54AB"/>
    <w:rsid w:val="001020DB"/>
    <w:rsid w:val="00103254"/>
    <w:rsid w:val="0011389A"/>
    <w:rsid w:val="00115902"/>
    <w:rsid w:val="001213CB"/>
    <w:rsid w:val="00123F3F"/>
    <w:rsid w:val="001303AC"/>
    <w:rsid w:val="001309F7"/>
    <w:rsid w:val="0013765F"/>
    <w:rsid w:val="0014094C"/>
    <w:rsid w:val="00142143"/>
    <w:rsid w:val="001422B2"/>
    <w:rsid w:val="00143F63"/>
    <w:rsid w:val="00145698"/>
    <w:rsid w:val="001508AD"/>
    <w:rsid w:val="00151A58"/>
    <w:rsid w:val="00152431"/>
    <w:rsid w:val="00164578"/>
    <w:rsid w:val="00174FC0"/>
    <w:rsid w:val="0017578B"/>
    <w:rsid w:val="00176100"/>
    <w:rsid w:val="001766B9"/>
    <w:rsid w:val="0017765F"/>
    <w:rsid w:val="00177D0B"/>
    <w:rsid w:val="001843B9"/>
    <w:rsid w:val="00184F17"/>
    <w:rsid w:val="0018531F"/>
    <w:rsid w:val="00186E82"/>
    <w:rsid w:val="00194D5A"/>
    <w:rsid w:val="00196872"/>
    <w:rsid w:val="00196920"/>
    <w:rsid w:val="001A0642"/>
    <w:rsid w:val="001A6E71"/>
    <w:rsid w:val="001A73C7"/>
    <w:rsid w:val="001B3D8F"/>
    <w:rsid w:val="001C5C9A"/>
    <w:rsid w:val="001C5CD7"/>
    <w:rsid w:val="001D3B0A"/>
    <w:rsid w:val="001D415D"/>
    <w:rsid w:val="001E0A43"/>
    <w:rsid w:val="001E16C8"/>
    <w:rsid w:val="001E1DE6"/>
    <w:rsid w:val="001E1E0C"/>
    <w:rsid w:val="001E5636"/>
    <w:rsid w:val="001E6EA0"/>
    <w:rsid w:val="001E7047"/>
    <w:rsid w:val="001F2E64"/>
    <w:rsid w:val="001F3B24"/>
    <w:rsid w:val="002003AC"/>
    <w:rsid w:val="0020086F"/>
    <w:rsid w:val="00212FD1"/>
    <w:rsid w:val="00214CC6"/>
    <w:rsid w:val="00216E5C"/>
    <w:rsid w:val="00222111"/>
    <w:rsid w:val="00222C19"/>
    <w:rsid w:val="002272C2"/>
    <w:rsid w:val="00227765"/>
    <w:rsid w:val="00227F02"/>
    <w:rsid w:val="00232823"/>
    <w:rsid w:val="00234469"/>
    <w:rsid w:val="002345E7"/>
    <w:rsid w:val="002354AD"/>
    <w:rsid w:val="002368C7"/>
    <w:rsid w:val="0023705F"/>
    <w:rsid w:val="00237A0E"/>
    <w:rsid w:val="00240261"/>
    <w:rsid w:val="002422EF"/>
    <w:rsid w:val="00250AC3"/>
    <w:rsid w:val="00251C86"/>
    <w:rsid w:val="00260565"/>
    <w:rsid w:val="002626BC"/>
    <w:rsid w:val="0026437D"/>
    <w:rsid w:val="00264F46"/>
    <w:rsid w:val="00266BB8"/>
    <w:rsid w:val="00267F82"/>
    <w:rsid w:val="00271765"/>
    <w:rsid w:val="00276405"/>
    <w:rsid w:val="00281A45"/>
    <w:rsid w:val="002862A2"/>
    <w:rsid w:val="00295189"/>
    <w:rsid w:val="002B55E3"/>
    <w:rsid w:val="002C0254"/>
    <w:rsid w:val="002C1085"/>
    <w:rsid w:val="002C4ECE"/>
    <w:rsid w:val="002C6FEF"/>
    <w:rsid w:val="002D43E7"/>
    <w:rsid w:val="002E01BC"/>
    <w:rsid w:val="002F11A3"/>
    <w:rsid w:val="002F41D9"/>
    <w:rsid w:val="002F562A"/>
    <w:rsid w:val="002F60CC"/>
    <w:rsid w:val="00300446"/>
    <w:rsid w:val="003023CC"/>
    <w:rsid w:val="003025F3"/>
    <w:rsid w:val="00302B5C"/>
    <w:rsid w:val="00302E2B"/>
    <w:rsid w:val="00303F75"/>
    <w:rsid w:val="00304C3F"/>
    <w:rsid w:val="003062ED"/>
    <w:rsid w:val="0031158F"/>
    <w:rsid w:val="003126EF"/>
    <w:rsid w:val="003224A2"/>
    <w:rsid w:val="00327133"/>
    <w:rsid w:val="00333523"/>
    <w:rsid w:val="003342B3"/>
    <w:rsid w:val="00334C9E"/>
    <w:rsid w:val="00334D10"/>
    <w:rsid w:val="00337F8D"/>
    <w:rsid w:val="00340F39"/>
    <w:rsid w:val="0034149D"/>
    <w:rsid w:val="003431FD"/>
    <w:rsid w:val="00343C07"/>
    <w:rsid w:val="00345516"/>
    <w:rsid w:val="00346D03"/>
    <w:rsid w:val="00346EEA"/>
    <w:rsid w:val="00347090"/>
    <w:rsid w:val="003472D9"/>
    <w:rsid w:val="003629F1"/>
    <w:rsid w:val="003659C4"/>
    <w:rsid w:val="0037133C"/>
    <w:rsid w:val="003722F2"/>
    <w:rsid w:val="0037294F"/>
    <w:rsid w:val="00387659"/>
    <w:rsid w:val="00390660"/>
    <w:rsid w:val="00392325"/>
    <w:rsid w:val="00392FD3"/>
    <w:rsid w:val="003943BA"/>
    <w:rsid w:val="00394642"/>
    <w:rsid w:val="0039680A"/>
    <w:rsid w:val="003974FB"/>
    <w:rsid w:val="003B3191"/>
    <w:rsid w:val="003B3776"/>
    <w:rsid w:val="003B4BE7"/>
    <w:rsid w:val="003B5E4E"/>
    <w:rsid w:val="003B7EDD"/>
    <w:rsid w:val="003C0E63"/>
    <w:rsid w:val="003C3AA4"/>
    <w:rsid w:val="003C4955"/>
    <w:rsid w:val="003C5108"/>
    <w:rsid w:val="003D0F8C"/>
    <w:rsid w:val="003D15E4"/>
    <w:rsid w:val="003D2AA3"/>
    <w:rsid w:val="003D3452"/>
    <w:rsid w:val="003D4E56"/>
    <w:rsid w:val="003D7831"/>
    <w:rsid w:val="003E5633"/>
    <w:rsid w:val="003F0B95"/>
    <w:rsid w:val="003F0F92"/>
    <w:rsid w:val="003F2CD1"/>
    <w:rsid w:val="003F50E3"/>
    <w:rsid w:val="0040013C"/>
    <w:rsid w:val="0040042C"/>
    <w:rsid w:val="00405321"/>
    <w:rsid w:val="004053A0"/>
    <w:rsid w:val="00407A5D"/>
    <w:rsid w:val="00410031"/>
    <w:rsid w:val="0041081E"/>
    <w:rsid w:val="00411B54"/>
    <w:rsid w:val="0041345B"/>
    <w:rsid w:val="004275C8"/>
    <w:rsid w:val="004349E5"/>
    <w:rsid w:val="00436D64"/>
    <w:rsid w:val="00437156"/>
    <w:rsid w:val="00443CC5"/>
    <w:rsid w:val="00444AB2"/>
    <w:rsid w:val="0044630B"/>
    <w:rsid w:val="0044748D"/>
    <w:rsid w:val="00447547"/>
    <w:rsid w:val="00447B16"/>
    <w:rsid w:val="004509E0"/>
    <w:rsid w:val="00452664"/>
    <w:rsid w:val="004554DF"/>
    <w:rsid w:val="0045747B"/>
    <w:rsid w:val="00467442"/>
    <w:rsid w:val="004718ED"/>
    <w:rsid w:val="00473886"/>
    <w:rsid w:val="00476355"/>
    <w:rsid w:val="0047706F"/>
    <w:rsid w:val="00477F34"/>
    <w:rsid w:val="004874E2"/>
    <w:rsid w:val="00494E8B"/>
    <w:rsid w:val="00495CAE"/>
    <w:rsid w:val="004A7457"/>
    <w:rsid w:val="004B4B37"/>
    <w:rsid w:val="004B7A58"/>
    <w:rsid w:val="004C05CD"/>
    <w:rsid w:val="004C37CA"/>
    <w:rsid w:val="004C54EC"/>
    <w:rsid w:val="004D0D50"/>
    <w:rsid w:val="004D0D7E"/>
    <w:rsid w:val="004D1523"/>
    <w:rsid w:val="004D25A5"/>
    <w:rsid w:val="004D27A6"/>
    <w:rsid w:val="004D44DA"/>
    <w:rsid w:val="004D48D7"/>
    <w:rsid w:val="004E62D1"/>
    <w:rsid w:val="004E6379"/>
    <w:rsid w:val="004F4AFB"/>
    <w:rsid w:val="004F60D3"/>
    <w:rsid w:val="005011A3"/>
    <w:rsid w:val="00503CEB"/>
    <w:rsid w:val="00504AD8"/>
    <w:rsid w:val="00504FF7"/>
    <w:rsid w:val="00505018"/>
    <w:rsid w:val="00510871"/>
    <w:rsid w:val="0051506B"/>
    <w:rsid w:val="00520121"/>
    <w:rsid w:val="00524C95"/>
    <w:rsid w:val="005258C7"/>
    <w:rsid w:val="005268C6"/>
    <w:rsid w:val="0053174A"/>
    <w:rsid w:val="0053262F"/>
    <w:rsid w:val="00533164"/>
    <w:rsid w:val="005335E8"/>
    <w:rsid w:val="00536E76"/>
    <w:rsid w:val="0054034B"/>
    <w:rsid w:val="005433DC"/>
    <w:rsid w:val="00544858"/>
    <w:rsid w:val="0054674D"/>
    <w:rsid w:val="0055256A"/>
    <w:rsid w:val="00562850"/>
    <w:rsid w:val="00563E81"/>
    <w:rsid w:val="0057017F"/>
    <w:rsid w:val="0057191A"/>
    <w:rsid w:val="0057381C"/>
    <w:rsid w:val="00574531"/>
    <w:rsid w:val="00577EB8"/>
    <w:rsid w:val="00582510"/>
    <w:rsid w:val="00582B16"/>
    <w:rsid w:val="00585241"/>
    <w:rsid w:val="00585C33"/>
    <w:rsid w:val="00593619"/>
    <w:rsid w:val="005A2C03"/>
    <w:rsid w:val="005A5FA4"/>
    <w:rsid w:val="005B0136"/>
    <w:rsid w:val="005B3E21"/>
    <w:rsid w:val="005B4607"/>
    <w:rsid w:val="005B5610"/>
    <w:rsid w:val="005B580D"/>
    <w:rsid w:val="005C182D"/>
    <w:rsid w:val="005C296D"/>
    <w:rsid w:val="005C390D"/>
    <w:rsid w:val="005C4669"/>
    <w:rsid w:val="005C6071"/>
    <w:rsid w:val="005C76C5"/>
    <w:rsid w:val="005C776A"/>
    <w:rsid w:val="005D2262"/>
    <w:rsid w:val="005D44CC"/>
    <w:rsid w:val="005D5F0E"/>
    <w:rsid w:val="005D60C8"/>
    <w:rsid w:val="005E26E2"/>
    <w:rsid w:val="005E2749"/>
    <w:rsid w:val="005E6386"/>
    <w:rsid w:val="005E6AFB"/>
    <w:rsid w:val="005E6D5B"/>
    <w:rsid w:val="005E7B7E"/>
    <w:rsid w:val="005F08EE"/>
    <w:rsid w:val="005F6D3B"/>
    <w:rsid w:val="005F73CC"/>
    <w:rsid w:val="006019E0"/>
    <w:rsid w:val="0060491F"/>
    <w:rsid w:val="00605A7A"/>
    <w:rsid w:val="006107FB"/>
    <w:rsid w:val="00611917"/>
    <w:rsid w:val="0061212A"/>
    <w:rsid w:val="00613A65"/>
    <w:rsid w:val="00614ABC"/>
    <w:rsid w:val="006154CB"/>
    <w:rsid w:val="00616BF7"/>
    <w:rsid w:val="00623AB7"/>
    <w:rsid w:val="00623F08"/>
    <w:rsid w:val="00624640"/>
    <w:rsid w:val="00624A2B"/>
    <w:rsid w:val="00625501"/>
    <w:rsid w:val="00625662"/>
    <w:rsid w:val="00631398"/>
    <w:rsid w:val="00631558"/>
    <w:rsid w:val="00631824"/>
    <w:rsid w:val="00632990"/>
    <w:rsid w:val="00633DF4"/>
    <w:rsid w:val="0063720A"/>
    <w:rsid w:val="0063781F"/>
    <w:rsid w:val="00640E91"/>
    <w:rsid w:val="0065087B"/>
    <w:rsid w:val="00652AF1"/>
    <w:rsid w:val="00653E45"/>
    <w:rsid w:val="006543D6"/>
    <w:rsid w:val="00656BBF"/>
    <w:rsid w:val="006618D0"/>
    <w:rsid w:val="00664692"/>
    <w:rsid w:val="00664B62"/>
    <w:rsid w:val="006651C8"/>
    <w:rsid w:val="0066565C"/>
    <w:rsid w:val="00674388"/>
    <w:rsid w:val="0068010C"/>
    <w:rsid w:val="00680CE0"/>
    <w:rsid w:val="006830BA"/>
    <w:rsid w:val="00685201"/>
    <w:rsid w:val="006859AA"/>
    <w:rsid w:val="00685A0A"/>
    <w:rsid w:val="00685F0F"/>
    <w:rsid w:val="0068708E"/>
    <w:rsid w:val="0069335C"/>
    <w:rsid w:val="006938B9"/>
    <w:rsid w:val="006A6ED6"/>
    <w:rsid w:val="006A7321"/>
    <w:rsid w:val="006B01B3"/>
    <w:rsid w:val="006B0460"/>
    <w:rsid w:val="006B3931"/>
    <w:rsid w:val="006B557D"/>
    <w:rsid w:val="006B699E"/>
    <w:rsid w:val="006B6E3E"/>
    <w:rsid w:val="006B7504"/>
    <w:rsid w:val="006C342F"/>
    <w:rsid w:val="006C4744"/>
    <w:rsid w:val="006C58F2"/>
    <w:rsid w:val="006D0369"/>
    <w:rsid w:val="006D2E95"/>
    <w:rsid w:val="006D382B"/>
    <w:rsid w:val="006D4140"/>
    <w:rsid w:val="006E18D3"/>
    <w:rsid w:val="006E31C5"/>
    <w:rsid w:val="006E424D"/>
    <w:rsid w:val="006F0E28"/>
    <w:rsid w:val="006F288F"/>
    <w:rsid w:val="006F353D"/>
    <w:rsid w:val="006F4358"/>
    <w:rsid w:val="006F743A"/>
    <w:rsid w:val="006F7F7B"/>
    <w:rsid w:val="007002AD"/>
    <w:rsid w:val="007028E3"/>
    <w:rsid w:val="00705DB4"/>
    <w:rsid w:val="0072154D"/>
    <w:rsid w:val="00723CBC"/>
    <w:rsid w:val="007265E4"/>
    <w:rsid w:val="00732706"/>
    <w:rsid w:val="0073503F"/>
    <w:rsid w:val="00735369"/>
    <w:rsid w:val="00735E85"/>
    <w:rsid w:val="007364A6"/>
    <w:rsid w:val="0073765E"/>
    <w:rsid w:val="00741459"/>
    <w:rsid w:val="0074501F"/>
    <w:rsid w:val="00746D2C"/>
    <w:rsid w:val="00747471"/>
    <w:rsid w:val="0075006B"/>
    <w:rsid w:val="007508B8"/>
    <w:rsid w:val="00755002"/>
    <w:rsid w:val="007554B5"/>
    <w:rsid w:val="007622DE"/>
    <w:rsid w:val="00764A86"/>
    <w:rsid w:val="00767E06"/>
    <w:rsid w:val="00770364"/>
    <w:rsid w:val="0077441E"/>
    <w:rsid w:val="00780273"/>
    <w:rsid w:val="0078341C"/>
    <w:rsid w:val="007850F2"/>
    <w:rsid w:val="00794D57"/>
    <w:rsid w:val="007A0110"/>
    <w:rsid w:val="007A01E3"/>
    <w:rsid w:val="007A5F2E"/>
    <w:rsid w:val="007A6341"/>
    <w:rsid w:val="007A73F0"/>
    <w:rsid w:val="007B5444"/>
    <w:rsid w:val="007B5B05"/>
    <w:rsid w:val="007C1947"/>
    <w:rsid w:val="007C1D8B"/>
    <w:rsid w:val="007C2EBB"/>
    <w:rsid w:val="007C357B"/>
    <w:rsid w:val="007C7AB2"/>
    <w:rsid w:val="007D0981"/>
    <w:rsid w:val="007D0E51"/>
    <w:rsid w:val="007D14EA"/>
    <w:rsid w:val="007D3AA0"/>
    <w:rsid w:val="007D4731"/>
    <w:rsid w:val="007D4B18"/>
    <w:rsid w:val="007D718B"/>
    <w:rsid w:val="007E6409"/>
    <w:rsid w:val="007F21ED"/>
    <w:rsid w:val="007F3C89"/>
    <w:rsid w:val="007F500C"/>
    <w:rsid w:val="007F60CE"/>
    <w:rsid w:val="007F6C36"/>
    <w:rsid w:val="007F7887"/>
    <w:rsid w:val="00806699"/>
    <w:rsid w:val="00812338"/>
    <w:rsid w:val="008152A4"/>
    <w:rsid w:val="008152A9"/>
    <w:rsid w:val="008165F6"/>
    <w:rsid w:val="00822496"/>
    <w:rsid w:val="0082315C"/>
    <w:rsid w:val="00824101"/>
    <w:rsid w:val="008241C1"/>
    <w:rsid w:val="008270B5"/>
    <w:rsid w:val="00827555"/>
    <w:rsid w:val="00830FB0"/>
    <w:rsid w:val="00836432"/>
    <w:rsid w:val="00843DF8"/>
    <w:rsid w:val="00844CF7"/>
    <w:rsid w:val="00844D4F"/>
    <w:rsid w:val="00844FCC"/>
    <w:rsid w:val="00851B2B"/>
    <w:rsid w:val="00855001"/>
    <w:rsid w:val="00863CD9"/>
    <w:rsid w:val="00865C99"/>
    <w:rsid w:val="00866DCA"/>
    <w:rsid w:val="00867E9D"/>
    <w:rsid w:val="0087055D"/>
    <w:rsid w:val="00870A1E"/>
    <w:rsid w:val="0087486C"/>
    <w:rsid w:val="00874DCE"/>
    <w:rsid w:val="008769BF"/>
    <w:rsid w:val="00881652"/>
    <w:rsid w:val="00881D57"/>
    <w:rsid w:val="008839E6"/>
    <w:rsid w:val="00884A62"/>
    <w:rsid w:val="00886834"/>
    <w:rsid w:val="00890BE7"/>
    <w:rsid w:val="00893791"/>
    <w:rsid w:val="008A168F"/>
    <w:rsid w:val="008A18DC"/>
    <w:rsid w:val="008A2A6F"/>
    <w:rsid w:val="008A42E9"/>
    <w:rsid w:val="008B00B9"/>
    <w:rsid w:val="008B33B1"/>
    <w:rsid w:val="008C17B7"/>
    <w:rsid w:val="008C1B0C"/>
    <w:rsid w:val="008C7A1F"/>
    <w:rsid w:val="008D0204"/>
    <w:rsid w:val="008D37C6"/>
    <w:rsid w:val="008D3804"/>
    <w:rsid w:val="008E09A3"/>
    <w:rsid w:val="008E1148"/>
    <w:rsid w:val="008E115F"/>
    <w:rsid w:val="008E3DD0"/>
    <w:rsid w:val="008E4F26"/>
    <w:rsid w:val="008E5CC4"/>
    <w:rsid w:val="008E7B8C"/>
    <w:rsid w:val="009031C0"/>
    <w:rsid w:val="00906B37"/>
    <w:rsid w:val="00912E0E"/>
    <w:rsid w:val="00913DD7"/>
    <w:rsid w:val="00917E95"/>
    <w:rsid w:val="00921D42"/>
    <w:rsid w:val="009229DB"/>
    <w:rsid w:val="009249BF"/>
    <w:rsid w:val="00925FEE"/>
    <w:rsid w:val="00927C9E"/>
    <w:rsid w:val="009341E1"/>
    <w:rsid w:val="0093504F"/>
    <w:rsid w:val="00945F63"/>
    <w:rsid w:val="009509D5"/>
    <w:rsid w:val="00950DC4"/>
    <w:rsid w:val="00954AF3"/>
    <w:rsid w:val="0096088E"/>
    <w:rsid w:val="009648B6"/>
    <w:rsid w:val="0096623D"/>
    <w:rsid w:val="0096745C"/>
    <w:rsid w:val="00973139"/>
    <w:rsid w:val="00975E3D"/>
    <w:rsid w:val="009766E4"/>
    <w:rsid w:val="00976B71"/>
    <w:rsid w:val="009814D5"/>
    <w:rsid w:val="00982426"/>
    <w:rsid w:val="0098553A"/>
    <w:rsid w:val="00990540"/>
    <w:rsid w:val="00992A45"/>
    <w:rsid w:val="00996BC5"/>
    <w:rsid w:val="00997B31"/>
    <w:rsid w:val="009A00AF"/>
    <w:rsid w:val="009A132E"/>
    <w:rsid w:val="009A55EA"/>
    <w:rsid w:val="009A61EC"/>
    <w:rsid w:val="009B1163"/>
    <w:rsid w:val="009B1381"/>
    <w:rsid w:val="009B175E"/>
    <w:rsid w:val="009B4131"/>
    <w:rsid w:val="009C0951"/>
    <w:rsid w:val="009C42E7"/>
    <w:rsid w:val="009C6A0A"/>
    <w:rsid w:val="009D6608"/>
    <w:rsid w:val="009E26BE"/>
    <w:rsid w:val="009E2B5A"/>
    <w:rsid w:val="009E2EA2"/>
    <w:rsid w:val="009E4BF1"/>
    <w:rsid w:val="009F236C"/>
    <w:rsid w:val="009F352C"/>
    <w:rsid w:val="009F392A"/>
    <w:rsid w:val="009F6D46"/>
    <w:rsid w:val="009F77B9"/>
    <w:rsid w:val="00A03050"/>
    <w:rsid w:val="00A03583"/>
    <w:rsid w:val="00A07774"/>
    <w:rsid w:val="00A10A24"/>
    <w:rsid w:val="00A10F0E"/>
    <w:rsid w:val="00A17C23"/>
    <w:rsid w:val="00A201E9"/>
    <w:rsid w:val="00A2341B"/>
    <w:rsid w:val="00A3024B"/>
    <w:rsid w:val="00A40B97"/>
    <w:rsid w:val="00A41292"/>
    <w:rsid w:val="00A41323"/>
    <w:rsid w:val="00A44253"/>
    <w:rsid w:val="00A44C6A"/>
    <w:rsid w:val="00A477A9"/>
    <w:rsid w:val="00A61B86"/>
    <w:rsid w:val="00A73585"/>
    <w:rsid w:val="00A73B5A"/>
    <w:rsid w:val="00A73E93"/>
    <w:rsid w:val="00A75469"/>
    <w:rsid w:val="00A76370"/>
    <w:rsid w:val="00A76E0A"/>
    <w:rsid w:val="00A77231"/>
    <w:rsid w:val="00A778B3"/>
    <w:rsid w:val="00A803DA"/>
    <w:rsid w:val="00A80B38"/>
    <w:rsid w:val="00A80B6F"/>
    <w:rsid w:val="00A85FA9"/>
    <w:rsid w:val="00A86020"/>
    <w:rsid w:val="00A91C38"/>
    <w:rsid w:val="00A92745"/>
    <w:rsid w:val="00A92A40"/>
    <w:rsid w:val="00A94439"/>
    <w:rsid w:val="00A95E26"/>
    <w:rsid w:val="00A96B75"/>
    <w:rsid w:val="00A973D6"/>
    <w:rsid w:val="00AA2330"/>
    <w:rsid w:val="00AA3173"/>
    <w:rsid w:val="00AA369E"/>
    <w:rsid w:val="00AA628F"/>
    <w:rsid w:val="00AB07F6"/>
    <w:rsid w:val="00AB63A7"/>
    <w:rsid w:val="00AB7F17"/>
    <w:rsid w:val="00AB7F39"/>
    <w:rsid w:val="00AC4405"/>
    <w:rsid w:val="00AC752B"/>
    <w:rsid w:val="00AD3DB6"/>
    <w:rsid w:val="00AD6599"/>
    <w:rsid w:val="00AD7EA3"/>
    <w:rsid w:val="00AE6CB4"/>
    <w:rsid w:val="00AE713E"/>
    <w:rsid w:val="00AE7237"/>
    <w:rsid w:val="00AE7E24"/>
    <w:rsid w:val="00AF3C50"/>
    <w:rsid w:val="00AF3EB9"/>
    <w:rsid w:val="00AF7231"/>
    <w:rsid w:val="00AF73FE"/>
    <w:rsid w:val="00AF7DB9"/>
    <w:rsid w:val="00B00965"/>
    <w:rsid w:val="00B012CA"/>
    <w:rsid w:val="00B021C7"/>
    <w:rsid w:val="00B06A5F"/>
    <w:rsid w:val="00B06E32"/>
    <w:rsid w:val="00B11AA5"/>
    <w:rsid w:val="00B14546"/>
    <w:rsid w:val="00B15F09"/>
    <w:rsid w:val="00B204CB"/>
    <w:rsid w:val="00B253C7"/>
    <w:rsid w:val="00B3043A"/>
    <w:rsid w:val="00B31E40"/>
    <w:rsid w:val="00B36FDE"/>
    <w:rsid w:val="00B41E16"/>
    <w:rsid w:val="00B552A5"/>
    <w:rsid w:val="00B5582C"/>
    <w:rsid w:val="00B6150D"/>
    <w:rsid w:val="00B61B53"/>
    <w:rsid w:val="00B672AD"/>
    <w:rsid w:val="00B71800"/>
    <w:rsid w:val="00B71C94"/>
    <w:rsid w:val="00B72E85"/>
    <w:rsid w:val="00B76D3E"/>
    <w:rsid w:val="00B77E86"/>
    <w:rsid w:val="00B87E68"/>
    <w:rsid w:val="00B908BA"/>
    <w:rsid w:val="00B9211C"/>
    <w:rsid w:val="00B93842"/>
    <w:rsid w:val="00B95CB9"/>
    <w:rsid w:val="00BA5B6C"/>
    <w:rsid w:val="00BA5D6F"/>
    <w:rsid w:val="00BA7DBD"/>
    <w:rsid w:val="00BB4723"/>
    <w:rsid w:val="00BC34A4"/>
    <w:rsid w:val="00BC432F"/>
    <w:rsid w:val="00BD2653"/>
    <w:rsid w:val="00BD2E11"/>
    <w:rsid w:val="00BD3160"/>
    <w:rsid w:val="00BD4ADD"/>
    <w:rsid w:val="00BD58BE"/>
    <w:rsid w:val="00BD6FEA"/>
    <w:rsid w:val="00BE3FF7"/>
    <w:rsid w:val="00BE433E"/>
    <w:rsid w:val="00BE4409"/>
    <w:rsid w:val="00BE473F"/>
    <w:rsid w:val="00BF1BEB"/>
    <w:rsid w:val="00BF24C9"/>
    <w:rsid w:val="00BF2D74"/>
    <w:rsid w:val="00BF4279"/>
    <w:rsid w:val="00C01206"/>
    <w:rsid w:val="00C033D1"/>
    <w:rsid w:val="00C0593D"/>
    <w:rsid w:val="00C05EB1"/>
    <w:rsid w:val="00C0635E"/>
    <w:rsid w:val="00C06F97"/>
    <w:rsid w:val="00C07DFB"/>
    <w:rsid w:val="00C16CBC"/>
    <w:rsid w:val="00C17F20"/>
    <w:rsid w:val="00C23017"/>
    <w:rsid w:val="00C30621"/>
    <w:rsid w:val="00C31908"/>
    <w:rsid w:val="00C33CBF"/>
    <w:rsid w:val="00C35FE3"/>
    <w:rsid w:val="00C404D0"/>
    <w:rsid w:val="00C41BBB"/>
    <w:rsid w:val="00C43C6B"/>
    <w:rsid w:val="00C43D5B"/>
    <w:rsid w:val="00C45354"/>
    <w:rsid w:val="00C461D3"/>
    <w:rsid w:val="00C464B3"/>
    <w:rsid w:val="00C46DDF"/>
    <w:rsid w:val="00C477BC"/>
    <w:rsid w:val="00C479E8"/>
    <w:rsid w:val="00C5288C"/>
    <w:rsid w:val="00C54FAF"/>
    <w:rsid w:val="00C56032"/>
    <w:rsid w:val="00C603EA"/>
    <w:rsid w:val="00C60480"/>
    <w:rsid w:val="00C60EEB"/>
    <w:rsid w:val="00C61CAA"/>
    <w:rsid w:val="00C6244F"/>
    <w:rsid w:val="00C64A05"/>
    <w:rsid w:val="00C65E97"/>
    <w:rsid w:val="00C67C2F"/>
    <w:rsid w:val="00C7057B"/>
    <w:rsid w:val="00C76F85"/>
    <w:rsid w:val="00C80D36"/>
    <w:rsid w:val="00C82F1B"/>
    <w:rsid w:val="00C83B17"/>
    <w:rsid w:val="00C858F0"/>
    <w:rsid w:val="00C87912"/>
    <w:rsid w:val="00C92BA3"/>
    <w:rsid w:val="00C92E7D"/>
    <w:rsid w:val="00C94312"/>
    <w:rsid w:val="00CA39B5"/>
    <w:rsid w:val="00CA4022"/>
    <w:rsid w:val="00CC3693"/>
    <w:rsid w:val="00CC4183"/>
    <w:rsid w:val="00CD0E98"/>
    <w:rsid w:val="00CD316B"/>
    <w:rsid w:val="00CD38C4"/>
    <w:rsid w:val="00CD6A41"/>
    <w:rsid w:val="00CD76C7"/>
    <w:rsid w:val="00CE5895"/>
    <w:rsid w:val="00CE5BB6"/>
    <w:rsid w:val="00CE5F99"/>
    <w:rsid w:val="00CE66BD"/>
    <w:rsid w:val="00CE7BDF"/>
    <w:rsid w:val="00CF0C22"/>
    <w:rsid w:val="00CF734A"/>
    <w:rsid w:val="00D00B34"/>
    <w:rsid w:val="00D01A8E"/>
    <w:rsid w:val="00D029CC"/>
    <w:rsid w:val="00D03568"/>
    <w:rsid w:val="00D041C8"/>
    <w:rsid w:val="00D04A59"/>
    <w:rsid w:val="00D053C0"/>
    <w:rsid w:val="00D0655E"/>
    <w:rsid w:val="00D076AE"/>
    <w:rsid w:val="00D07B52"/>
    <w:rsid w:val="00D10250"/>
    <w:rsid w:val="00D26623"/>
    <w:rsid w:val="00D27E95"/>
    <w:rsid w:val="00D316A6"/>
    <w:rsid w:val="00D319E4"/>
    <w:rsid w:val="00D333A3"/>
    <w:rsid w:val="00D33E8F"/>
    <w:rsid w:val="00D353EA"/>
    <w:rsid w:val="00D366A6"/>
    <w:rsid w:val="00D36F7D"/>
    <w:rsid w:val="00D37AAD"/>
    <w:rsid w:val="00D41926"/>
    <w:rsid w:val="00D41D3C"/>
    <w:rsid w:val="00D431C5"/>
    <w:rsid w:val="00D567D1"/>
    <w:rsid w:val="00D60888"/>
    <w:rsid w:val="00D61B5E"/>
    <w:rsid w:val="00D707BB"/>
    <w:rsid w:val="00D71A89"/>
    <w:rsid w:val="00D72C6D"/>
    <w:rsid w:val="00D7535D"/>
    <w:rsid w:val="00D8495A"/>
    <w:rsid w:val="00D855A8"/>
    <w:rsid w:val="00D8650F"/>
    <w:rsid w:val="00D8667B"/>
    <w:rsid w:val="00D86EA8"/>
    <w:rsid w:val="00D90775"/>
    <w:rsid w:val="00D915C0"/>
    <w:rsid w:val="00D951DF"/>
    <w:rsid w:val="00D9630C"/>
    <w:rsid w:val="00DA146A"/>
    <w:rsid w:val="00DA4B25"/>
    <w:rsid w:val="00DA734D"/>
    <w:rsid w:val="00DA786B"/>
    <w:rsid w:val="00DA7FBC"/>
    <w:rsid w:val="00DB0B9B"/>
    <w:rsid w:val="00DB1708"/>
    <w:rsid w:val="00DB4AA7"/>
    <w:rsid w:val="00DB65D1"/>
    <w:rsid w:val="00DC2632"/>
    <w:rsid w:val="00DC45D8"/>
    <w:rsid w:val="00DC5E47"/>
    <w:rsid w:val="00DC7AA9"/>
    <w:rsid w:val="00DD3544"/>
    <w:rsid w:val="00DD451A"/>
    <w:rsid w:val="00DD6748"/>
    <w:rsid w:val="00DD68C8"/>
    <w:rsid w:val="00DE5B0C"/>
    <w:rsid w:val="00DF07CD"/>
    <w:rsid w:val="00DF28D9"/>
    <w:rsid w:val="00DF6969"/>
    <w:rsid w:val="00DF7B9D"/>
    <w:rsid w:val="00E000B2"/>
    <w:rsid w:val="00E00834"/>
    <w:rsid w:val="00E03978"/>
    <w:rsid w:val="00E061B7"/>
    <w:rsid w:val="00E069E4"/>
    <w:rsid w:val="00E126A5"/>
    <w:rsid w:val="00E136E9"/>
    <w:rsid w:val="00E14501"/>
    <w:rsid w:val="00E209F4"/>
    <w:rsid w:val="00E21DE7"/>
    <w:rsid w:val="00E25496"/>
    <w:rsid w:val="00E27750"/>
    <w:rsid w:val="00E426CB"/>
    <w:rsid w:val="00E43B03"/>
    <w:rsid w:val="00E465A3"/>
    <w:rsid w:val="00E46811"/>
    <w:rsid w:val="00E47063"/>
    <w:rsid w:val="00E472B2"/>
    <w:rsid w:val="00E55576"/>
    <w:rsid w:val="00E57994"/>
    <w:rsid w:val="00E608D5"/>
    <w:rsid w:val="00E61B4D"/>
    <w:rsid w:val="00E62B0B"/>
    <w:rsid w:val="00E62DF7"/>
    <w:rsid w:val="00E71A14"/>
    <w:rsid w:val="00E72955"/>
    <w:rsid w:val="00E730D0"/>
    <w:rsid w:val="00E76816"/>
    <w:rsid w:val="00E76922"/>
    <w:rsid w:val="00E7730E"/>
    <w:rsid w:val="00E80B9A"/>
    <w:rsid w:val="00E83E9D"/>
    <w:rsid w:val="00E8458F"/>
    <w:rsid w:val="00E8538A"/>
    <w:rsid w:val="00E90019"/>
    <w:rsid w:val="00E903CC"/>
    <w:rsid w:val="00E9283B"/>
    <w:rsid w:val="00E936A4"/>
    <w:rsid w:val="00E94D46"/>
    <w:rsid w:val="00E95A44"/>
    <w:rsid w:val="00E962EC"/>
    <w:rsid w:val="00EA0EA4"/>
    <w:rsid w:val="00EB06CD"/>
    <w:rsid w:val="00EB07B7"/>
    <w:rsid w:val="00EB2588"/>
    <w:rsid w:val="00EB4D9F"/>
    <w:rsid w:val="00EB6001"/>
    <w:rsid w:val="00EC19BE"/>
    <w:rsid w:val="00EC1D85"/>
    <w:rsid w:val="00EC2747"/>
    <w:rsid w:val="00EC2B37"/>
    <w:rsid w:val="00EC5E05"/>
    <w:rsid w:val="00EC7A64"/>
    <w:rsid w:val="00ED0BB9"/>
    <w:rsid w:val="00EE1ABA"/>
    <w:rsid w:val="00EE33BA"/>
    <w:rsid w:val="00EE6044"/>
    <w:rsid w:val="00EE7BCC"/>
    <w:rsid w:val="00EF1B7F"/>
    <w:rsid w:val="00EF1D6C"/>
    <w:rsid w:val="00EF3E5B"/>
    <w:rsid w:val="00EF694A"/>
    <w:rsid w:val="00EF76F4"/>
    <w:rsid w:val="00F00854"/>
    <w:rsid w:val="00F01BDB"/>
    <w:rsid w:val="00F0429F"/>
    <w:rsid w:val="00F068C1"/>
    <w:rsid w:val="00F07C8B"/>
    <w:rsid w:val="00F14062"/>
    <w:rsid w:val="00F173BD"/>
    <w:rsid w:val="00F17672"/>
    <w:rsid w:val="00F22633"/>
    <w:rsid w:val="00F22D26"/>
    <w:rsid w:val="00F24E7C"/>
    <w:rsid w:val="00F26079"/>
    <w:rsid w:val="00F31A19"/>
    <w:rsid w:val="00F31BAC"/>
    <w:rsid w:val="00F35D5A"/>
    <w:rsid w:val="00F406D7"/>
    <w:rsid w:val="00F42D48"/>
    <w:rsid w:val="00F43CDF"/>
    <w:rsid w:val="00F45761"/>
    <w:rsid w:val="00F5055E"/>
    <w:rsid w:val="00F514E3"/>
    <w:rsid w:val="00F515D2"/>
    <w:rsid w:val="00F53BC5"/>
    <w:rsid w:val="00F54304"/>
    <w:rsid w:val="00F55BF7"/>
    <w:rsid w:val="00F6248C"/>
    <w:rsid w:val="00F63BCB"/>
    <w:rsid w:val="00F6628C"/>
    <w:rsid w:val="00F66510"/>
    <w:rsid w:val="00F7542A"/>
    <w:rsid w:val="00F75B01"/>
    <w:rsid w:val="00F76A9D"/>
    <w:rsid w:val="00F771AD"/>
    <w:rsid w:val="00F801D8"/>
    <w:rsid w:val="00F80BCC"/>
    <w:rsid w:val="00F812DA"/>
    <w:rsid w:val="00F81EA4"/>
    <w:rsid w:val="00F90B94"/>
    <w:rsid w:val="00F9223C"/>
    <w:rsid w:val="00FA6486"/>
    <w:rsid w:val="00FA7A5A"/>
    <w:rsid w:val="00FB0801"/>
    <w:rsid w:val="00FB2AEF"/>
    <w:rsid w:val="00FB3FBC"/>
    <w:rsid w:val="00FB4A73"/>
    <w:rsid w:val="00FB70AA"/>
    <w:rsid w:val="00FB79E1"/>
    <w:rsid w:val="00FC1A4D"/>
    <w:rsid w:val="00FC2732"/>
    <w:rsid w:val="00FC76A8"/>
    <w:rsid w:val="00FE33A3"/>
    <w:rsid w:val="00FF0D7A"/>
    <w:rsid w:val="00FF10D3"/>
    <w:rsid w:val="00FF69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0BE4EB"/>
  <w14:defaultImageDpi w14:val="0"/>
  <w15:docId w15:val="{014BF1BB-38FD-4FBF-BDDC-9152BCF13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44D4F"/>
    <w:pPr>
      <w:spacing w:after="200" w:line="276" w:lineRule="auto"/>
    </w:pPr>
    <w:rPr>
      <w:rFonts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735E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735E85"/>
    <w:rPr>
      <w:rFonts w:ascii="Tahoma" w:hAnsi="Tahoma" w:cs="Times New Roman"/>
      <w:sz w:val="16"/>
    </w:rPr>
  </w:style>
  <w:style w:type="character" w:styleId="Hyperlink">
    <w:name w:val="Hyperlink"/>
    <w:basedOn w:val="Absatz-Standardschriftart"/>
    <w:uiPriority w:val="99"/>
    <w:rsid w:val="003B5E4E"/>
    <w:rPr>
      <w:rFonts w:cs="Times New Roman"/>
      <w:color w:val="0000FF"/>
      <w:u w:val="single"/>
    </w:rPr>
  </w:style>
  <w:style w:type="paragraph" w:customStyle="1" w:styleId="Fliesztext">
    <w:name w:val="Fliesztext"/>
    <w:basedOn w:val="Standard"/>
    <w:uiPriority w:val="99"/>
    <w:rsid w:val="00477F34"/>
    <w:pPr>
      <w:autoSpaceDE w:val="0"/>
      <w:autoSpaceDN w:val="0"/>
      <w:adjustRightInd w:val="0"/>
      <w:spacing w:after="0" w:line="240" w:lineRule="atLeast"/>
      <w:jc w:val="both"/>
      <w:textAlignment w:val="center"/>
    </w:pPr>
    <w:rPr>
      <w:rFonts w:ascii="Times New Roman" w:hAnsi="Times New Roman"/>
      <w:color w:val="000000"/>
      <w:sz w:val="19"/>
      <w:szCs w:val="19"/>
    </w:rPr>
  </w:style>
  <w:style w:type="paragraph" w:customStyle="1" w:styleId="Zwiti">
    <w:name w:val="Zwiti"/>
    <w:basedOn w:val="Standard"/>
    <w:next w:val="Standard"/>
    <w:uiPriority w:val="99"/>
    <w:rsid w:val="00477F34"/>
    <w:pPr>
      <w:tabs>
        <w:tab w:val="left" w:pos="1524"/>
        <w:tab w:val="left" w:pos="1703"/>
      </w:tabs>
      <w:autoSpaceDE w:val="0"/>
      <w:autoSpaceDN w:val="0"/>
      <w:adjustRightInd w:val="0"/>
      <w:spacing w:after="0" w:line="240" w:lineRule="atLeast"/>
      <w:jc w:val="center"/>
      <w:textAlignment w:val="center"/>
    </w:pPr>
    <w:rPr>
      <w:rFonts w:ascii="Univers LT Std 47 Cn Lt" w:hAnsi="Univers LT Std 47 Cn Lt" w:cs="Univers LT Std 47 Cn Lt"/>
      <w:b/>
      <w:bCs/>
      <w:color w:val="000000"/>
      <w:sz w:val="20"/>
      <w:szCs w:val="20"/>
    </w:rPr>
  </w:style>
  <w:style w:type="character" w:customStyle="1" w:styleId="AutorKrzel">
    <w:name w:val="Autor Kürzel"/>
    <w:uiPriority w:val="99"/>
    <w:rsid w:val="00477F34"/>
    <w:rPr>
      <w:rFonts w:ascii="Univers LT Std 47 Cn Lt" w:hAnsi="Univers LT Std 47 Cn Lt"/>
      <w:b/>
      <w:i/>
      <w:color w:val="000000"/>
      <w:spacing w:val="0"/>
      <w:sz w:val="17"/>
      <w:vertAlign w:val="baseline"/>
    </w:rPr>
  </w:style>
  <w:style w:type="paragraph" w:customStyle="1" w:styleId="Vorspann">
    <w:name w:val="Vorspann"/>
    <w:basedOn w:val="Standard"/>
    <w:uiPriority w:val="99"/>
    <w:rsid w:val="00477F34"/>
    <w:pPr>
      <w:tabs>
        <w:tab w:val="left" w:pos="1524"/>
        <w:tab w:val="left" w:pos="1703"/>
      </w:tabs>
      <w:autoSpaceDE w:val="0"/>
      <w:autoSpaceDN w:val="0"/>
      <w:adjustRightInd w:val="0"/>
      <w:spacing w:after="0" w:line="360" w:lineRule="atLeast"/>
      <w:textAlignment w:val="center"/>
    </w:pPr>
    <w:rPr>
      <w:rFonts w:ascii="Univers LT Std 57 Cn" w:hAnsi="Univers LT Std 57 Cn" w:cs="Univers LT Std 57 Cn"/>
      <w:color w:val="000000"/>
      <w:lang w:eastAsia="de-DE"/>
    </w:rPr>
  </w:style>
  <w:style w:type="paragraph" w:styleId="Kopfzeile">
    <w:name w:val="header"/>
    <w:basedOn w:val="Standard"/>
    <w:link w:val="KopfzeileZchn"/>
    <w:uiPriority w:val="99"/>
    <w:rsid w:val="00AD65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AD6599"/>
    <w:rPr>
      <w:rFonts w:eastAsia="Times New Roman" w:cs="Times New Roman"/>
      <w:sz w:val="22"/>
      <w:szCs w:val="22"/>
      <w:lang w:val="x-none" w:eastAsia="en-US"/>
    </w:rPr>
  </w:style>
  <w:style w:type="paragraph" w:styleId="Fuzeile">
    <w:name w:val="footer"/>
    <w:basedOn w:val="Standard"/>
    <w:link w:val="FuzeileZchn"/>
    <w:uiPriority w:val="99"/>
    <w:rsid w:val="00AD659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AD6599"/>
    <w:rPr>
      <w:rFonts w:eastAsia="Times New Roman" w:cs="Times New Roman"/>
      <w:sz w:val="22"/>
      <w:szCs w:val="22"/>
      <w:lang w:val="x-none" w:eastAsia="en-US"/>
    </w:rPr>
  </w:style>
  <w:style w:type="table" w:styleId="Tabellenraster">
    <w:name w:val="Table Grid"/>
    <w:basedOn w:val="NormaleTabelle"/>
    <w:uiPriority w:val="39"/>
    <w:locked/>
    <w:rsid w:val="00AD6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Standard"/>
    <w:uiPriority w:val="99"/>
    <w:rsid w:val="0031158F"/>
    <w:pPr>
      <w:autoSpaceDE w:val="0"/>
      <w:autoSpaceDN w:val="0"/>
      <w:adjustRightInd w:val="0"/>
      <w:spacing w:after="0" w:line="210" w:lineRule="atLeast"/>
      <w:textAlignment w:val="center"/>
    </w:pPr>
    <w:rPr>
      <w:rFonts w:ascii="Univers LT Std 57 Cn" w:hAnsi="Univers LT Std 57 Cn" w:cs="Univers LT Std 57 Cn"/>
      <w:color w:val="000000"/>
      <w:spacing w:val="-4"/>
      <w:sz w:val="17"/>
      <w:szCs w:val="17"/>
      <w:lang w:eastAsia="de-DE"/>
    </w:rPr>
  </w:style>
  <w:style w:type="paragraph" w:customStyle="1" w:styleId="EinfAbs">
    <w:name w:val="[Einf. Abs.]"/>
    <w:basedOn w:val="Standard"/>
    <w:uiPriority w:val="99"/>
    <w:rsid w:val="005D2262"/>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Aufzhlungszeichen">
    <w:name w:val="List Bullet"/>
    <w:basedOn w:val="Standard"/>
    <w:uiPriority w:val="99"/>
    <w:rsid w:val="00C61CAA"/>
    <w:pPr>
      <w:numPr>
        <w:numId w:val="2"/>
      </w:numPr>
      <w:contextualSpacing/>
    </w:pPr>
  </w:style>
  <w:style w:type="paragraph" w:styleId="StandardWeb">
    <w:name w:val="Normal (Web)"/>
    <w:basedOn w:val="Standard"/>
    <w:uiPriority w:val="99"/>
    <w:unhideWhenUsed/>
    <w:rsid w:val="00BF24C9"/>
    <w:pPr>
      <w:spacing w:before="100" w:beforeAutospacing="1" w:after="100" w:afterAutospacing="1" w:line="240" w:lineRule="auto"/>
    </w:pPr>
    <w:rPr>
      <w:rFonts w:ascii="Times New Roman" w:hAnsi="Times New Roman"/>
      <w:sz w:val="24"/>
      <w:szCs w:val="24"/>
      <w:lang w:eastAsia="de-DE"/>
    </w:rPr>
  </w:style>
  <w:style w:type="paragraph" w:customStyle="1" w:styleId="Pa15">
    <w:name w:val="Pa15"/>
    <w:basedOn w:val="Standard"/>
    <w:next w:val="Standard"/>
    <w:uiPriority w:val="99"/>
    <w:rsid w:val="00006528"/>
    <w:pPr>
      <w:autoSpaceDE w:val="0"/>
      <w:autoSpaceDN w:val="0"/>
      <w:adjustRightInd w:val="0"/>
      <w:spacing w:after="0" w:line="221" w:lineRule="atLeast"/>
    </w:pPr>
    <w:rPr>
      <w:rFonts w:ascii="Univers LT Std 57 Cn" w:hAnsi="Univers LT Std 57 Cn"/>
      <w:sz w:val="24"/>
      <w:szCs w:val="24"/>
      <w:lang w:eastAsia="de-DE"/>
    </w:rPr>
  </w:style>
  <w:style w:type="paragraph" w:customStyle="1" w:styleId="Pa3">
    <w:name w:val="Pa3"/>
    <w:basedOn w:val="Standard"/>
    <w:next w:val="Standard"/>
    <w:uiPriority w:val="99"/>
    <w:rsid w:val="00006528"/>
    <w:pPr>
      <w:autoSpaceDE w:val="0"/>
      <w:autoSpaceDN w:val="0"/>
      <w:adjustRightInd w:val="0"/>
      <w:spacing w:after="0" w:line="221" w:lineRule="atLeast"/>
    </w:pPr>
    <w:rPr>
      <w:rFonts w:ascii="Univers LT Std 57 Cn" w:hAnsi="Univers LT Std 57 Cn"/>
      <w:sz w:val="24"/>
      <w:szCs w:val="24"/>
      <w:lang w:eastAsia="de-DE"/>
    </w:rPr>
  </w:style>
  <w:style w:type="paragraph" w:customStyle="1" w:styleId="Pa7">
    <w:name w:val="Pa7"/>
    <w:basedOn w:val="Standard"/>
    <w:next w:val="Standard"/>
    <w:uiPriority w:val="99"/>
    <w:rsid w:val="00006528"/>
    <w:pPr>
      <w:autoSpaceDE w:val="0"/>
      <w:autoSpaceDN w:val="0"/>
      <w:adjustRightInd w:val="0"/>
      <w:spacing w:after="0" w:line="601" w:lineRule="atLeast"/>
    </w:pPr>
    <w:rPr>
      <w:rFonts w:ascii="Univers LT Std 47 Cn Lt" w:hAnsi="Univers LT Std 47 Cn Lt"/>
      <w:sz w:val="24"/>
      <w:szCs w:val="24"/>
      <w:lang w:eastAsia="de-DE"/>
    </w:rPr>
  </w:style>
  <w:style w:type="paragraph" w:customStyle="1" w:styleId="Pa5">
    <w:name w:val="Pa5"/>
    <w:basedOn w:val="Standard"/>
    <w:next w:val="Standard"/>
    <w:uiPriority w:val="99"/>
    <w:rsid w:val="00006528"/>
    <w:pPr>
      <w:autoSpaceDE w:val="0"/>
      <w:autoSpaceDN w:val="0"/>
      <w:adjustRightInd w:val="0"/>
      <w:spacing w:after="0" w:line="221" w:lineRule="atLeast"/>
    </w:pPr>
    <w:rPr>
      <w:rFonts w:ascii="Univers LT Std 47 Cn Lt" w:hAnsi="Univers LT Std 47 Cn Lt"/>
      <w:sz w:val="24"/>
      <w:szCs w:val="24"/>
      <w:lang w:eastAsia="de-DE"/>
    </w:rPr>
  </w:style>
  <w:style w:type="paragraph" w:customStyle="1" w:styleId="Pa0">
    <w:name w:val="Pa0"/>
    <w:basedOn w:val="Standard"/>
    <w:next w:val="Standard"/>
    <w:uiPriority w:val="99"/>
    <w:rsid w:val="00006528"/>
    <w:pPr>
      <w:autoSpaceDE w:val="0"/>
      <w:autoSpaceDN w:val="0"/>
      <w:adjustRightInd w:val="0"/>
      <w:spacing w:after="0" w:line="241" w:lineRule="atLeast"/>
    </w:pPr>
    <w:rPr>
      <w:rFonts w:ascii="Univers LT Std 47 Cn Lt" w:hAnsi="Univers LT Std 47 Cn Lt"/>
      <w:sz w:val="24"/>
      <w:szCs w:val="24"/>
      <w:lang w:eastAsia="de-DE"/>
    </w:rPr>
  </w:style>
  <w:style w:type="character" w:customStyle="1" w:styleId="A1">
    <w:name w:val="A1"/>
    <w:uiPriority w:val="99"/>
    <w:rsid w:val="00006528"/>
    <w:rPr>
      <w:rFonts w:ascii="Wingdings 3" w:hAnsi="Wingdings 3"/>
      <w:color w:val="000000"/>
      <w:sz w:val="32"/>
    </w:rPr>
  </w:style>
  <w:style w:type="character" w:customStyle="1" w:styleId="A11">
    <w:name w:val="A11"/>
    <w:uiPriority w:val="99"/>
    <w:rsid w:val="00006528"/>
    <w:rPr>
      <w:rFonts w:ascii="Univers LT Std 57 Cn" w:hAnsi="Univers LT Std 57 Cn"/>
      <w:color w:val="000000"/>
      <w:sz w:val="20"/>
    </w:rPr>
  </w:style>
  <w:style w:type="character" w:styleId="Fett">
    <w:name w:val="Strong"/>
    <w:basedOn w:val="Absatz-Standardschriftart"/>
    <w:uiPriority w:val="22"/>
    <w:qFormat/>
    <w:locked/>
    <w:rsid w:val="003D3452"/>
    <w:rPr>
      <w:rFonts w:cs="Times New Roman"/>
      <w:b/>
      <w:bCs/>
    </w:rPr>
  </w:style>
  <w:style w:type="paragraph" w:styleId="Listenabsatz">
    <w:name w:val="List Paragraph"/>
    <w:basedOn w:val="Standard"/>
    <w:uiPriority w:val="34"/>
    <w:qFormat/>
    <w:rsid w:val="006651C8"/>
    <w:pPr>
      <w:ind w:left="720"/>
      <w:contextualSpacing/>
    </w:pPr>
  </w:style>
  <w:style w:type="paragraph" w:customStyle="1" w:styleId="LesetippFT">
    <w:name w:val="Lesetipp_FT"/>
    <w:basedOn w:val="Standard"/>
    <w:uiPriority w:val="99"/>
    <w:rsid w:val="004C54EC"/>
    <w:pPr>
      <w:tabs>
        <w:tab w:val="left" w:pos="1524"/>
        <w:tab w:val="left" w:pos="1703"/>
      </w:tabs>
      <w:autoSpaceDE w:val="0"/>
      <w:autoSpaceDN w:val="0"/>
      <w:adjustRightInd w:val="0"/>
      <w:spacing w:after="0" w:line="240" w:lineRule="atLeast"/>
      <w:jc w:val="both"/>
      <w:textAlignment w:val="center"/>
    </w:pPr>
    <w:rPr>
      <w:rFonts w:ascii="Univers LT Std 55" w:hAnsi="Univers LT Std 55" w:cs="Univers LT Std 55"/>
      <w:color w:val="373D41"/>
      <w:sz w:val="18"/>
      <w:szCs w:val="18"/>
      <w:lang w:eastAsia="de-DE"/>
    </w:rPr>
  </w:style>
  <w:style w:type="paragraph" w:styleId="Zitat">
    <w:name w:val="Quote"/>
    <w:basedOn w:val="Standard"/>
    <w:link w:val="ZitatZchn"/>
    <w:uiPriority w:val="99"/>
    <w:qFormat/>
    <w:rsid w:val="00343C07"/>
    <w:pPr>
      <w:autoSpaceDE w:val="0"/>
      <w:autoSpaceDN w:val="0"/>
      <w:adjustRightInd w:val="0"/>
      <w:spacing w:after="0" w:line="320" w:lineRule="atLeast"/>
      <w:textAlignment w:val="center"/>
    </w:pPr>
    <w:rPr>
      <w:rFonts w:ascii="Univers LT Std 47 Cn Lt" w:hAnsi="Univers LT Std 47 Cn Lt" w:cs="Univers LT Std 47 Cn Lt"/>
      <w:i/>
      <w:iCs/>
      <w:color w:val="000000"/>
      <w:sz w:val="24"/>
      <w:szCs w:val="24"/>
      <w:lang w:eastAsia="de-DE"/>
    </w:rPr>
  </w:style>
  <w:style w:type="character" w:customStyle="1" w:styleId="ZitatZchn">
    <w:name w:val="Zitat Zchn"/>
    <w:basedOn w:val="Absatz-Standardschriftart"/>
    <w:link w:val="Zitat"/>
    <w:uiPriority w:val="99"/>
    <w:locked/>
    <w:rsid w:val="00343C07"/>
    <w:rPr>
      <w:rFonts w:ascii="Univers LT Std 47 Cn Lt" w:hAnsi="Univers LT Std 47 Cn Lt" w:cs="Univers LT Std 47 Cn Lt"/>
      <w:i/>
      <w:iCs/>
      <w:color w:val="000000"/>
      <w:sz w:val="24"/>
      <w:szCs w:val="24"/>
    </w:rPr>
  </w:style>
  <w:style w:type="paragraph" w:customStyle="1" w:styleId="ZitatKopf">
    <w:name w:val="Zitat_Kopf"/>
    <w:basedOn w:val="Standard"/>
    <w:uiPriority w:val="99"/>
    <w:rsid w:val="000D0133"/>
    <w:pPr>
      <w:autoSpaceDE w:val="0"/>
      <w:autoSpaceDN w:val="0"/>
      <w:adjustRightInd w:val="0"/>
      <w:spacing w:after="0" w:line="220" w:lineRule="atLeast"/>
      <w:textAlignment w:val="center"/>
    </w:pPr>
    <w:rPr>
      <w:rFonts w:ascii="Univers LT Std 47 Cn Lt" w:hAnsi="Univers LT Std 47 Cn Lt" w:cs="Univers LT Std 47 Cn Lt"/>
      <w:b/>
      <w:bCs/>
      <w:color w:val="000000"/>
      <w:sz w:val="19"/>
      <w:szCs w:val="19"/>
      <w:lang w:eastAsia="de-DE"/>
    </w:rPr>
  </w:style>
  <w:style w:type="paragraph" w:customStyle="1" w:styleId="KopfFunktion">
    <w:name w:val="Kopf_Funktion"/>
    <w:basedOn w:val="Standard"/>
    <w:uiPriority w:val="99"/>
    <w:rsid w:val="000D0133"/>
    <w:pPr>
      <w:autoSpaceDE w:val="0"/>
      <w:autoSpaceDN w:val="0"/>
      <w:adjustRightInd w:val="0"/>
      <w:spacing w:after="0" w:line="220" w:lineRule="atLeast"/>
      <w:textAlignment w:val="center"/>
    </w:pPr>
    <w:rPr>
      <w:rFonts w:ascii="Univers LT Std 57 Cn" w:hAnsi="Univers LT Std 57 Cn" w:cs="Univers LT Std 57 Cn"/>
      <w:i/>
      <w:iCs/>
      <w:color w:val="000000"/>
      <w:spacing w:val="-2"/>
      <w:sz w:val="19"/>
      <w:szCs w:val="19"/>
      <w:lang w:eastAsia="de-DE"/>
    </w:rPr>
  </w:style>
  <w:style w:type="paragraph" w:styleId="HTMLVorformatiert">
    <w:name w:val="HTML Preformatted"/>
    <w:basedOn w:val="Standard"/>
    <w:link w:val="HTMLVorformatiertZchn"/>
    <w:uiPriority w:val="99"/>
    <w:semiHidden/>
    <w:unhideWhenUsed/>
    <w:rsid w:val="00503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503CEB"/>
    <w:rPr>
      <w:rFonts w:ascii="Courier New" w:hAnsi="Courier New" w:cs="Courier New"/>
    </w:rPr>
  </w:style>
  <w:style w:type="character" w:customStyle="1" w:styleId="A6">
    <w:name w:val="A6"/>
    <w:uiPriority w:val="99"/>
    <w:rsid w:val="00631558"/>
    <w:rPr>
      <w:rFonts w:cs="Univers LT Std 57 Cn"/>
      <w:color w:val="000000"/>
      <w:sz w:val="22"/>
      <w:szCs w:val="22"/>
      <w:u w:val="single"/>
    </w:rPr>
  </w:style>
  <w:style w:type="character" w:styleId="Kommentarzeichen">
    <w:name w:val="annotation reference"/>
    <w:basedOn w:val="Absatz-Standardschriftart"/>
    <w:semiHidden/>
    <w:unhideWhenUsed/>
    <w:rsid w:val="00164578"/>
    <w:rPr>
      <w:sz w:val="16"/>
      <w:szCs w:val="16"/>
    </w:rPr>
  </w:style>
  <w:style w:type="paragraph" w:styleId="Kommentartext">
    <w:name w:val="annotation text"/>
    <w:basedOn w:val="Standard"/>
    <w:link w:val="KommentartextZchn"/>
    <w:unhideWhenUsed/>
    <w:rsid w:val="00164578"/>
    <w:pPr>
      <w:spacing w:line="240" w:lineRule="auto"/>
    </w:pPr>
    <w:rPr>
      <w:sz w:val="20"/>
      <w:szCs w:val="20"/>
    </w:rPr>
  </w:style>
  <w:style w:type="character" w:customStyle="1" w:styleId="KommentartextZchn">
    <w:name w:val="Kommentartext Zchn"/>
    <w:basedOn w:val="Absatz-Standardschriftart"/>
    <w:link w:val="Kommentartext"/>
    <w:rsid w:val="00164578"/>
    <w:rPr>
      <w:rFonts w:cs="Times New Roman"/>
      <w:lang w:eastAsia="en-US"/>
    </w:rPr>
  </w:style>
  <w:style w:type="paragraph" w:styleId="Kommentarthema">
    <w:name w:val="annotation subject"/>
    <w:basedOn w:val="Kommentartext"/>
    <w:next w:val="Kommentartext"/>
    <w:link w:val="KommentarthemaZchn"/>
    <w:semiHidden/>
    <w:unhideWhenUsed/>
    <w:rsid w:val="00164578"/>
    <w:rPr>
      <w:b/>
      <w:bCs/>
    </w:rPr>
  </w:style>
  <w:style w:type="character" w:customStyle="1" w:styleId="KommentarthemaZchn">
    <w:name w:val="Kommentarthema Zchn"/>
    <w:basedOn w:val="KommentartextZchn"/>
    <w:link w:val="Kommentarthema"/>
    <w:semiHidden/>
    <w:rsid w:val="00164578"/>
    <w:rPr>
      <w:rFonts w:cs="Times New Roman"/>
      <w:b/>
      <w:bCs/>
      <w:lang w:eastAsia="en-US"/>
    </w:rPr>
  </w:style>
  <w:style w:type="paragraph" w:styleId="KeinLeerraum">
    <w:name w:val="No Spacing"/>
    <w:uiPriority w:val="1"/>
    <w:qFormat/>
    <w:rsid w:val="0044748D"/>
    <w:rPr>
      <w:rFonts w:asciiTheme="minorHAnsi" w:eastAsiaTheme="minorHAnsi" w:hAnsiTheme="minorHAnsi" w:cstheme="minorBidi"/>
      <w:sz w:val="22"/>
      <w:szCs w:val="22"/>
      <w:lang w:val="de-CH" w:eastAsia="en-US"/>
    </w:rPr>
  </w:style>
  <w:style w:type="character" w:styleId="NichtaufgelsteErwhnung">
    <w:name w:val="Unresolved Mention"/>
    <w:basedOn w:val="Absatz-Standardschriftart"/>
    <w:uiPriority w:val="99"/>
    <w:semiHidden/>
    <w:unhideWhenUsed/>
    <w:rsid w:val="00304C3F"/>
    <w:rPr>
      <w:color w:val="605E5C"/>
      <w:shd w:val="clear" w:color="auto" w:fill="E1DFDD"/>
    </w:rPr>
  </w:style>
  <w:style w:type="paragraph" w:styleId="Funotentext">
    <w:name w:val="footnote text"/>
    <w:basedOn w:val="Standard"/>
    <w:link w:val="FunotentextZchn"/>
    <w:semiHidden/>
    <w:unhideWhenUsed/>
    <w:rsid w:val="00186E82"/>
    <w:pPr>
      <w:spacing w:after="0" w:line="240" w:lineRule="auto"/>
    </w:pPr>
    <w:rPr>
      <w:sz w:val="20"/>
      <w:szCs w:val="20"/>
    </w:rPr>
  </w:style>
  <w:style w:type="character" w:customStyle="1" w:styleId="FunotentextZchn">
    <w:name w:val="Fußnotentext Zchn"/>
    <w:basedOn w:val="Absatz-Standardschriftart"/>
    <w:link w:val="Funotentext"/>
    <w:semiHidden/>
    <w:rsid w:val="00186E82"/>
    <w:rPr>
      <w:rFonts w:cs="Times New Roman"/>
      <w:lang w:eastAsia="en-US"/>
    </w:rPr>
  </w:style>
  <w:style w:type="character" w:styleId="Funotenzeichen">
    <w:name w:val="footnote reference"/>
    <w:basedOn w:val="Absatz-Standardschriftart"/>
    <w:semiHidden/>
    <w:unhideWhenUsed/>
    <w:rsid w:val="00186E82"/>
    <w:rPr>
      <w:vertAlign w:val="superscript"/>
    </w:rPr>
  </w:style>
  <w:style w:type="paragraph" w:customStyle="1" w:styleId="paragraph">
    <w:name w:val="paragraph"/>
    <w:basedOn w:val="Standard"/>
    <w:rsid w:val="004554DF"/>
    <w:pPr>
      <w:spacing w:before="100" w:beforeAutospacing="1" w:after="100" w:afterAutospacing="1" w:line="240" w:lineRule="auto"/>
    </w:pPr>
    <w:rPr>
      <w:rFonts w:ascii="Times New Roman" w:hAnsi="Times New Roman"/>
      <w:sz w:val="24"/>
      <w:szCs w:val="24"/>
      <w:lang w:eastAsia="de-DE"/>
    </w:rPr>
  </w:style>
  <w:style w:type="character" w:customStyle="1" w:styleId="normaltextrun">
    <w:name w:val="normaltextrun"/>
    <w:basedOn w:val="Absatz-Standardschriftart"/>
    <w:rsid w:val="004554DF"/>
  </w:style>
  <w:style w:type="character" w:customStyle="1" w:styleId="eop">
    <w:name w:val="eop"/>
    <w:basedOn w:val="Absatz-Standardschriftart"/>
    <w:rsid w:val="004554DF"/>
  </w:style>
  <w:style w:type="character" w:styleId="BesuchterLink">
    <w:name w:val="FollowedHyperlink"/>
    <w:basedOn w:val="Absatz-Standardschriftart"/>
    <w:semiHidden/>
    <w:unhideWhenUsed/>
    <w:rsid w:val="00B552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705849">
      <w:bodyDiv w:val="1"/>
      <w:marLeft w:val="0"/>
      <w:marRight w:val="0"/>
      <w:marTop w:val="0"/>
      <w:marBottom w:val="0"/>
      <w:divBdr>
        <w:top w:val="none" w:sz="0" w:space="0" w:color="auto"/>
        <w:left w:val="none" w:sz="0" w:space="0" w:color="auto"/>
        <w:bottom w:val="none" w:sz="0" w:space="0" w:color="auto"/>
        <w:right w:val="none" w:sz="0" w:space="0" w:color="auto"/>
      </w:divBdr>
    </w:div>
    <w:div w:id="475071204">
      <w:marLeft w:val="0"/>
      <w:marRight w:val="0"/>
      <w:marTop w:val="0"/>
      <w:marBottom w:val="0"/>
      <w:divBdr>
        <w:top w:val="none" w:sz="0" w:space="0" w:color="auto"/>
        <w:left w:val="none" w:sz="0" w:space="0" w:color="auto"/>
        <w:bottom w:val="none" w:sz="0" w:space="0" w:color="auto"/>
        <w:right w:val="none" w:sz="0" w:space="0" w:color="auto"/>
      </w:divBdr>
    </w:div>
    <w:div w:id="475071205">
      <w:marLeft w:val="0"/>
      <w:marRight w:val="0"/>
      <w:marTop w:val="0"/>
      <w:marBottom w:val="0"/>
      <w:divBdr>
        <w:top w:val="none" w:sz="0" w:space="0" w:color="auto"/>
        <w:left w:val="none" w:sz="0" w:space="0" w:color="auto"/>
        <w:bottom w:val="none" w:sz="0" w:space="0" w:color="auto"/>
        <w:right w:val="none" w:sz="0" w:space="0" w:color="auto"/>
      </w:divBdr>
    </w:div>
    <w:div w:id="475071206">
      <w:marLeft w:val="0"/>
      <w:marRight w:val="0"/>
      <w:marTop w:val="0"/>
      <w:marBottom w:val="0"/>
      <w:divBdr>
        <w:top w:val="none" w:sz="0" w:space="0" w:color="auto"/>
        <w:left w:val="none" w:sz="0" w:space="0" w:color="auto"/>
        <w:bottom w:val="none" w:sz="0" w:space="0" w:color="auto"/>
        <w:right w:val="none" w:sz="0" w:space="0" w:color="auto"/>
      </w:divBdr>
    </w:div>
    <w:div w:id="475071207">
      <w:marLeft w:val="0"/>
      <w:marRight w:val="0"/>
      <w:marTop w:val="0"/>
      <w:marBottom w:val="0"/>
      <w:divBdr>
        <w:top w:val="none" w:sz="0" w:space="0" w:color="auto"/>
        <w:left w:val="none" w:sz="0" w:space="0" w:color="auto"/>
        <w:bottom w:val="none" w:sz="0" w:space="0" w:color="auto"/>
        <w:right w:val="none" w:sz="0" w:space="0" w:color="auto"/>
      </w:divBdr>
    </w:div>
    <w:div w:id="475071208">
      <w:marLeft w:val="0"/>
      <w:marRight w:val="0"/>
      <w:marTop w:val="0"/>
      <w:marBottom w:val="0"/>
      <w:divBdr>
        <w:top w:val="none" w:sz="0" w:space="0" w:color="auto"/>
        <w:left w:val="none" w:sz="0" w:space="0" w:color="auto"/>
        <w:bottom w:val="none" w:sz="0" w:space="0" w:color="auto"/>
        <w:right w:val="none" w:sz="0" w:space="0" w:color="auto"/>
      </w:divBdr>
    </w:div>
    <w:div w:id="475071209">
      <w:marLeft w:val="0"/>
      <w:marRight w:val="0"/>
      <w:marTop w:val="0"/>
      <w:marBottom w:val="0"/>
      <w:divBdr>
        <w:top w:val="none" w:sz="0" w:space="0" w:color="auto"/>
        <w:left w:val="none" w:sz="0" w:space="0" w:color="auto"/>
        <w:bottom w:val="none" w:sz="0" w:space="0" w:color="auto"/>
        <w:right w:val="none" w:sz="0" w:space="0" w:color="auto"/>
      </w:divBdr>
    </w:div>
    <w:div w:id="475071210">
      <w:marLeft w:val="0"/>
      <w:marRight w:val="0"/>
      <w:marTop w:val="0"/>
      <w:marBottom w:val="0"/>
      <w:divBdr>
        <w:top w:val="none" w:sz="0" w:space="0" w:color="auto"/>
        <w:left w:val="none" w:sz="0" w:space="0" w:color="auto"/>
        <w:bottom w:val="none" w:sz="0" w:space="0" w:color="auto"/>
        <w:right w:val="none" w:sz="0" w:space="0" w:color="auto"/>
      </w:divBdr>
    </w:div>
    <w:div w:id="475071211">
      <w:marLeft w:val="0"/>
      <w:marRight w:val="0"/>
      <w:marTop w:val="0"/>
      <w:marBottom w:val="0"/>
      <w:divBdr>
        <w:top w:val="none" w:sz="0" w:space="0" w:color="auto"/>
        <w:left w:val="none" w:sz="0" w:space="0" w:color="auto"/>
        <w:bottom w:val="none" w:sz="0" w:space="0" w:color="auto"/>
        <w:right w:val="none" w:sz="0" w:space="0" w:color="auto"/>
      </w:divBdr>
    </w:div>
    <w:div w:id="621766476">
      <w:bodyDiv w:val="1"/>
      <w:marLeft w:val="0"/>
      <w:marRight w:val="0"/>
      <w:marTop w:val="0"/>
      <w:marBottom w:val="0"/>
      <w:divBdr>
        <w:top w:val="none" w:sz="0" w:space="0" w:color="auto"/>
        <w:left w:val="none" w:sz="0" w:space="0" w:color="auto"/>
        <w:bottom w:val="none" w:sz="0" w:space="0" w:color="auto"/>
        <w:right w:val="none" w:sz="0" w:space="0" w:color="auto"/>
      </w:divBdr>
    </w:div>
    <w:div w:id="646012717">
      <w:bodyDiv w:val="1"/>
      <w:marLeft w:val="0"/>
      <w:marRight w:val="0"/>
      <w:marTop w:val="0"/>
      <w:marBottom w:val="0"/>
      <w:divBdr>
        <w:top w:val="none" w:sz="0" w:space="0" w:color="auto"/>
        <w:left w:val="none" w:sz="0" w:space="0" w:color="auto"/>
        <w:bottom w:val="none" w:sz="0" w:space="0" w:color="auto"/>
        <w:right w:val="none" w:sz="0" w:space="0" w:color="auto"/>
      </w:divBdr>
      <w:divsChild>
        <w:div w:id="634528461">
          <w:marLeft w:val="2400"/>
          <w:marRight w:val="0"/>
          <w:marTop w:val="0"/>
          <w:marBottom w:val="0"/>
          <w:divBdr>
            <w:top w:val="none" w:sz="0" w:space="0" w:color="auto"/>
            <w:left w:val="none" w:sz="0" w:space="0" w:color="auto"/>
            <w:bottom w:val="none" w:sz="0" w:space="0" w:color="auto"/>
            <w:right w:val="none" w:sz="0" w:space="0" w:color="auto"/>
          </w:divBdr>
        </w:div>
      </w:divsChild>
    </w:div>
    <w:div w:id="672681766">
      <w:bodyDiv w:val="1"/>
      <w:marLeft w:val="0"/>
      <w:marRight w:val="0"/>
      <w:marTop w:val="0"/>
      <w:marBottom w:val="0"/>
      <w:divBdr>
        <w:top w:val="none" w:sz="0" w:space="0" w:color="auto"/>
        <w:left w:val="none" w:sz="0" w:space="0" w:color="auto"/>
        <w:bottom w:val="none" w:sz="0" w:space="0" w:color="auto"/>
        <w:right w:val="none" w:sz="0" w:space="0" w:color="auto"/>
      </w:divBdr>
    </w:div>
    <w:div w:id="782650268">
      <w:bodyDiv w:val="1"/>
      <w:marLeft w:val="0"/>
      <w:marRight w:val="0"/>
      <w:marTop w:val="0"/>
      <w:marBottom w:val="0"/>
      <w:divBdr>
        <w:top w:val="none" w:sz="0" w:space="0" w:color="auto"/>
        <w:left w:val="none" w:sz="0" w:space="0" w:color="auto"/>
        <w:bottom w:val="none" w:sz="0" w:space="0" w:color="auto"/>
        <w:right w:val="none" w:sz="0" w:space="0" w:color="auto"/>
      </w:divBdr>
    </w:div>
    <w:div w:id="797071087">
      <w:bodyDiv w:val="1"/>
      <w:marLeft w:val="0"/>
      <w:marRight w:val="0"/>
      <w:marTop w:val="0"/>
      <w:marBottom w:val="0"/>
      <w:divBdr>
        <w:top w:val="none" w:sz="0" w:space="0" w:color="auto"/>
        <w:left w:val="none" w:sz="0" w:space="0" w:color="auto"/>
        <w:bottom w:val="none" w:sz="0" w:space="0" w:color="auto"/>
        <w:right w:val="none" w:sz="0" w:space="0" w:color="auto"/>
      </w:divBdr>
    </w:div>
    <w:div w:id="1054737715">
      <w:bodyDiv w:val="1"/>
      <w:marLeft w:val="0"/>
      <w:marRight w:val="0"/>
      <w:marTop w:val="0"/>
      <w:marBottom w:val="0"/>
      <w:divBdr>
        <w:top w:val="none" w:sz="0" w:space="0" w:color="auto"/>
        <w:left w:val="none" w:sz="0" w:space="0" w:color="auto"/>
        <w:bottom w:val="none" w:sz="0" w:space="0" w:color="auto"/>
        <w:right w:val="none" w:sz="0" w:space="0" w:color="auto"/>
      </w:divBdr>
    </w:div>
    <w:div w:id="1094207825">
      <w:bodyDiv w:val="1"/>
      <w:marLeft w:val="0"/>
      <w:marRight w:val="0"/>
      <w:marTop w:val="0"/>
      <w:marBottom w:val="0"/>
      <w:divBdr>
        <w:top w:val="none" w:sz="0" w:space="0" w:color="auto"/>
        <w:left w:val="none" w:sz="0" w:space="0" w:color="auto"/>
        <w:bottom w:val="none" w:sz="0" w:space="0" w:color="auto"/>
        <w:right w:val="none" w:sz="0" w:space="0" w:color="auto"/>
      </w:divBdr>
    </w:div>
    <w:div w:id="1291933524">
      <w:bodyDiv w:val="1"/>
      <w:marLeft w:val="0"/>
      <w:marRight w:val="0"/>
      <w:marTop w:val="0"/>
      <w:marBottom w:val="0"/>
      <w:divBdr>
        <w:top w:val="none" w:sz="0" w:space="0" w:color="auto"/>
        <w:left w:val="none" w:sz="0" w:space="0" w:color="auto"/>
        <w:bottom w:val="none" w:sz="0" w:space="0" w:color="auto"/>
        <w:right w:val="none" w:sz="0" w:space="0" w:color="auto"/>
      </w:divBdr>
    </w:div>
    <w:div w:id="1644700118">
      <w:bodyDiv w:val="1"/>
      <w:marLeft w:val="0"/>
      <w:marRight w:val="0"/>
      <w:marTop w:val="0"/>
      <w:marBottom w:val="0"/>
      <w:divBdr>
        <w:top w:val="none" w:sz="0" w:space="0" w:color="auto"/>
        <w:left w:val="none" w:sz="0" w:space="0" w:color="auto"/>
        <w:bottom w:val="none" w:sz="0" w:space="0" w:color="auto"/>
        <w:right w:val="none" w:sz="0" w:space="0" w:color="auto"/>
      </w:divBdr>
      <w:divsChild>
        <w:div w:id="739644443">
          <w:marLeft w:val="0"/>
          <w:marRight w:val="0"/>
          <w:marTop w:val="0"/>
          <w:marBottom w:val="0"/>
          <w:divBdr>
            <w:top w:val="none" w:sz="0" w:space="0" w:color="auto"/>
            <w:left w:val="none" w:sz="0" w:space="0" w:color="auto"/>
            <w:bottom w:val="none" w:sz="0" w:space="0" w:color="auto"/>
            <w:right w:val="none" w:sz="0" w:space="0" w:color="auto"/>
          </w:divBdr>
          <w:divsChild>
            <w:div w:id="1439905530">
              <w:marLeft w:val="0"/>
              <w:marRight w:val="0"/>
              <w:marTop w:val="0"/>
              <w:marBottom w:val="0"/>
              <w:divBdr>
                <w:top w:val="none" w:sz="0" w:space="0" w:color="auto"/>
                <w:left w:val="none" w:sz="0" w:space="0" w:color="auto"/>
                <w:bottom w:val="none" w:sz="0" w:space="0" w:color="auto"/>
                <w:right w:val="none" w:sz="0" w:space="0" w:color="auto"/>
              </w:divBdr>
              <w:divsChild>
                <w:div w:id="1709452570">
                  <w:marLeft w:val="0"/>
                  <w:marRight w:val="0"/>
                  <w:marTop w:val="0"/>
                  <w:marBottom w:val="0"/>
                  <w:divBdr>
                    <w:top w:val="none" w:sz="0" w:space="0" w:color="auto"/>
                    <w:left w:val="none" w:sz="0" w:space="0" w:color="auto"/>
                    <w:bottom w:val="none" w:sz="0" w:space="0" w:color="auto"/>
                    <w:right w:val="none" w:sz="0" w:space="0" w:color="auto"/>
                  </w:divBdr>
                  <w:divsChild>
                    <w:div w:id="1574044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62999386">
      <w:bodyDiv w:val="1"/>
      <w:marLeft w:val="0"/>
      <w:marRight w:val="0"/>
      <w:marTop w:val="0"/>
      <w:marBottom w:val="0"/>
      <w:divBdr>
        <w:top w:val="none" w:sz="0" w:space="0" w:color="auto"/>
        <w:left w:val="none" w:sz="0" w:space="0" w:color="auto"/>
        <w:bottom w:val="none" w:sz="0" w:space="0" w:color="auto"/>
        <w:right w:val="none" w:sz="0" w:space="0" w:color="auto"/>
      </w:divBdr>
    </w:div>
    <w:div w:id="1829665323">
      <w:bodyDiv w:val="1"/>
      <w:marLeft w:val="0"/>
      <w:marRight w:val="0"/>
      <w:marTop w:val="0"/>
      <w:marBottom w:val="0"/>
      <w:divBdr>
        <w:top w:val="none" w:sz="0" w:space="0" w:color="auto"/>
        <w:left w:val="none" w:sz="0" w:space="0" w:color="auto"/>
        <w:bottom w:val="none" w:sz="0" w:space="0" w:color="auto"/>
        <w:right w:val="none" w:sz="0" w:space="0" w:color="auto"/>
      </w:divBdr>
    </w:div>
    <w:div w:id="1887181601">
      <w:bodyDiv w:val="1"/>
      <w:marLeft w:val="0"/>
      <w:marRight w:val="0"/>
      <w:marTop w:val="0"/>
      <w:marBottom w:val="0"/>
      <w:divBdr>
        <w:top w:val="none" w:sz="0" w:space="0" w:color="auto"/>
        <w:left w:val="none" w:sz="0" w:space="0" w:color="auto"/>
        <w:bottom w:val="none" w:sz="0" w:space="0" w:color="auto"/>
        <w:right w:val="none" w:sz="0" w:space="0" w:color="auto"/>
      </w:divBdr>
    </w:div>
    <w:div w:id="1924534655">
      <w:bodyDiv w:val="1"/>
      <w:marLeft w:val="0"/>
      <w:marRight w:val="0"/>
      <w:marTop w:val="0"/>
      <w:marBottom w:val="0"/>
      <w:divBdr>
        <w:top w:val="none" w:sz="0" w:space="0" w:color="auto"/>
        <w:left w:val="none" w:sz="0" w:space="0" w:color="auto"/>
        <w:bottom w:val="none" w:sz="0" w:space="0" w:color="auto"/>
        <w:right w:val="none" w:sz="0" w:space="0" w:color="auto"/>
      </w:divBdr>
    </w:div>
    <w:div w:id="1995141184">
      <w:bodyDiv w:val="1"/>
      <w:marLeft w:val="0"/>
      <w:marRight w:val="0"/>
      <w:marTop w:val="0"/>
      <w:marBottom w:val="0"/>
      <w:divBdr>
        <w:top w:val="none" w:sz="0" w:space="0" w:color="auto"/>
        <w:left w:val="none" w:sz="0" w:space="0" w:color="auto"/>
        <w:bottom w:val="none" w:sz="0" w:space="0" w:color="auto"/>
        <w:right w:val="none" w:sz="0" w:space="0" w:color="auto"/>
      </w:divBdr>
      <w:divsChild>
        <w:div w:id="1231962907">
          <w:marLeft w:val="0"/>
          <w:marRight w:val="0"/>
          <w:marTop w:val="0"/>
          <w:marBottom w:val="0"/>
          <w:divBdr>
            <w:top w:val="none" w:sz="0" w:space="0" w:color="auto"/>
            <w:left w:val="none" w:sz="0" w:space="0" w:color="auto"/>
            <w:bottom w:val="none" w:sz="0" w:space="0" w:color="auto"/>
            <w:right w:val="none" w:sz="0" w:space="0" w:color="auto"/>
          </w:divBdr>
        </w:div>
      </w:divsChild>
    </w:div>
    <w:div w:id="2048525198">
      <w:bodyDiv w:val="1"/>
      <w:marLeft w:val="0"/>
      <w:marRight w:val="0"/>
      <w:marTop w:val="0"/>
      <w:marBottom w:val="0"/>
      <w:divBdr>
        <w:top w:val="none" w:sz="0" w:space="0" w:color="auto"/>
        <w:left w:val="none" w:sz="0" w:space="0" w:color="auto"/>
        <w:bottom w:val="none" w:sz="0" w:space="0" w:color="auto"/>
        <w:right w:val="none" w:sz="0" w:space="0" w:color="auto"/>
      </w:divBdr>
      <w:divsChild>
        <w:div w:id="661814664">
          <w:marLeft w:val="0"/>
          <w:marRight w:val="0"/>
          <w:marTop w:val="0"/>
          <w:marBottom w:val="0"/>
          <w:divBdr>
            <w:top w:val="none" w:sz="0" w:space="0" w:color="auto"/>
            <w:left w:val="none" w:sz="0" w:space="0" w:color="auto"/>
            <w:bottom w:val="none" w:sz="0" w:space="0" w:color="auto"/>
            <w:right w:val="none" w:sz="0" w:space="0" w:color="auto"/>
          </w:divBdr>
          <w:divsChild>
            <w:div w:id="1319966145">
              <w:marLeft w:val="0"/>
              <w:marRight w:val="0"/>
              <w:marTop w:val="0"/>
              <w:marBottom w:val="0"/>
              <w:divBdr>
                <w:top w:val="none" w:sz="0" w:space="0" w:color="auto"/>
                <w:left w:val="none" w:sz="0" w:space="0" w:color="auto"/>
                <w:bottom w:val="none" w:sz="0" w:space="0" w:color="auto"/>
                <w:right w:val="none" w:sz="0" w:space="0" w:color="auto"/>
              </w:divBdr>
              <w:divsChild>
                <w:div w:id="837503730">
                  <w:marLeft w:val="0"/>
                  <w:marRight w:val="0"/>
                  <w:marTop w:val="0"/>
                  <w:marBottom w:val="450"/>
                  <w:divBdr>
                    <w:top w:val="none" w:sz="0" w:space="0" w:color="auto"/>
                    <w:left w:val="none" w:sz="0" w:space="0" w:color="auto"/>
                    <w:bottom w:val="none" w:sz="0" w:space="0" w:color="auto"/>
                    <w:right w:val="none" w:sz="0" w:space="0" w:color="auto"/>
                  </w:divBdr>
                  <w:divsChild>
                    <w:div w:id="1178496282">
                      <w:marLeft w:val="0"/>
                      <w:marRight w:val="0"/>
                      <w:marTop w:val="0"/>
                      <w:marBottom w:val="0"/>
                      <w:divBdr>
                        <w:top w:val="none" w:sz="0" w:space="0" w:color="auto"/>
                        <w:left w:val="none" w:sz="0" w:space="0" w:color="auto"/>
                        <w:bottom w:val="none" w:sz="0" w:space="0" w:color="auto"/>
                        <w:right w:val="none" w:sz="0" w:space="0" w:color="auto"/>
                      </w:divBdr>
                      <w:divsChild>
                        <w:div w:id="480535407">
                          <w:marLeft w:val="0"/>
                          <w:marRight w:val="0"/>
                          <w:marTop w:val="0"/>
                          <w:marBottom w:val="0"/>
                          <w:divBdr>
                            <w:top w:val="none" w:sz="0" w:space="0" w:color="auto"/>
                            <w:left w:val="none" w:sz="0" w:space="0" w:color="auto"/>
                            <w:bottom w:val="none" w:sz="0" w:space="0" w:color="auto"/>
                            <w:right w:val="none" w:sz="0" w:space="0" w:color="auto"/>
                          </w:divBdr>
                          <w:divsChild>
                            <w:div w:id="1263877982">
                              <w:marLeft w:val="0"/>
                              <w:marRight w:val="0"/>
                              <w:marTop w:val="0"/>
                              <w:marBottom w:val="0"/>
                              <w:divBdr>
                                <w:top w:val="none" w:sz="0" w:space="0" w:color="auto"/>
                                <w:left w:val="none" w:sz="0" w:space="0" w:color="auto"/>
                                <w:bottom w:val="none" w:sz="0" w:space="0" w:color="auto"/>
                                <w:right w:val="none" w:sz="0" w:space="0" w:color="auto"/>
                              </w:divBdr>
                              <w:divsChild>
                                <w:div w:id="1369645057">
                                  <w:marLeft w:val="0"/>
                                  <w:marRight w:val="0"/>
                                  <w:marTop w:val="0"/>
                                  <w:marBottom w:val="0"/>
                                  <w:divBdr>
                                    <w:top w:val="none" w:sz="0" w:space="0" w:color="auto"/>
                                    <w:left w:val="none" w:sz="0" w:space="0" w:color="auto"/>
                                    <w:bottom w:val="none" w:sz="0" w:space="0" w:color="auto"/>
                                    <w:right w:val="none" w:sz="0" w:space="0" w:color="auto"/>
                                  </w:divBdr>
                                  <w:divsChild>
                                    <w:div w:id="22293312">
                                      <w:marLeft w:val="0"/>
                                      <w:marRight w:val="0"/>
                                      <w:marTop w:val="0"/>
                                      <w:marBottom w:val="0"/>
                                      <w:divBdr>
                                        <w:top w:val="none" w:sz="0" w:space="0" w:color="auto"/>
                                        <w:left w:val="none" w:sz="0" w:space="0" w:color="auto"/>
                                        <w:bottom w:val="none" w:sz="0" w:space="0" w:color="auto"/>
                                        <w:right w:val="none" w:sz="0" w:space="0" w:color="auto"/>
                                      </w:divBdr>
                                      <w:divsChild>
                                        <w:div w:id="1276252284">
                                          <w:marLeft w:val="0"/>
                                          <w:marRight w:val="0"/>
                                          <w:marTop w:val="0"/>
                                          <w:marBottom w:val="0"/>
                                          <w:divBdr>
                                            <w:top w:val="none" w:sz="0" w:space="0" w:color="auto"/>
                                            <w:left w:val="none" w:sz="0" w:space="0" w:color="auto"/>
                                            <w:bottom w:val="none" w:sz="0" w:space="0" w:color="auto"/>
                                            <w:right w:val="none" w:sz="0" w:space="0" w:color="auto"/>
                                          </w:divBdr>
                                          <w:divsChild>
                                            <w:div w:id="1094399267">
                                              <w:marLeft w:val="0"/>
                                              <w:marRight w:val="0"/>
                                              <w:marTop w:val="0"/>
                                              <w:marBottom w:val="0"/>
                                              <w:divBdr>
                                                <w:top w:val="none" w:sz="0" w:space="0" w:color="auto"/>
                                                <w:left w:val="none" w:sz="0" w:space="0" w:color="auto"/>
                                                <w:bottom w:val="none" w:sz="0" w:space="0" w:color="auto"/>
                                                <w:right w:val="none" w:sz="0" w:space="0" w:color="auto"/>
                                              </w:divBdr>
                                              <w:divsChild>
                                                <w:div w:id="894777837">
                                                  <w:marLeft w:val="0"/>
                                                  <w:marRight w:val="0"/>
                                                  <w:marTop w:val="0"/>
                                                  <w:marBottom w:val="0"/>
                                                  <w:divBdr>
                                                    <w:top w:val="none" w:sz="0" w:space="0" w:color="auto"/>
                                                    <w:left w:val="none" w:sz="0" w:space="0" w:color="auto"/>
                                                    <w:bottom w:val="none" w:sz="0" w:space="0" w:color="auto"/>
                                                    <w:right w:val="none" w:sz="0" w:space="0" w:color="auto"/>
                                                  </w:divBdr>
                                                  <w:divsChild>
                                                    <w:div w:id="12263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231">
                                              <w:marLeft w:val="0"/>
                                              <w:marRight w:val="0"/>
                                              <w:marTop w:val="0"/>
                                              <w:marBottom w:val="0"/>
                                              <w:divBdr>
                                                <w:top w:val="none" w:sz="0" w:space="0" w:color="auto"/>
                                                <w:left w:val="none" w:sz="0" w:space="0" w:color="auto"/>
                                                <w:bottom w:val="none" w:sz="0" w:space="0" w:color="auto"/>
                                                <w:right w:val="none" w:sz="0" w:space="0" w:color="auto"/>
                                              </w:divBdr>
                                              <w:divsChild>
                                                <w:div w:id="1806435895">
                                                  <w:marLeft w:val="0"/>
                                                  <w:marRight w:val="0"/>
                                                  <w:marTop w:val="0"/>
                                                  <w:marBottom w:val="0"/>
                                                  <w:divBdr>
                                                    <w:top w:val="none" w:sz="0" w:space="0" w:color="auto"/>
                                                    <w:left w:val="none" w:sz="0" w:space="0" w:color="auto"/>
                                                    <w:bottom w:val="none" w:sz="0" w:space="0" w:color="auto"/>
                                                    <w:right w:val="none" w:sz="0" w:space="0" w:color="auto"/>
                                                  </w:divBdr>
                                                  <w:divsChild>
                                                    <w:div w:id="20999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atlascopco.d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atlascopco.com/de-de/news/Presse/windenergy-hamburg-2022" TargetMode="External"/><Relationship Id="rId17" Type="http://schemas.openxmlformats.org/officeDocument/2006/relationships/hyperlink" Target="http://www.atlascopco.com" TargetMode="External"/><Relationship Id="rId2" Type="http://schemas.openxmlformats.org/officeDocument/2006/relationships/customXml" Target="../customXml/item2.xml"/><Relationship Id="rId16" Type="http://schemas.openxmlformats.org/officeDocument/2006/relationships/image" Target="cid:image001.png@01D89764.82E52A1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iko.wenke@atlascopco.co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tlascopco.com/de-de/itb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4E87C5BFA75049844B6D9A856161C9" ma:contentTypeVersion="16" ma:contentTypeDescription="Ein neues Dokument erstellen." ma:contentTypeScope="" ma:versionID="b416b85a71a74dd4e50d5700cae90ba2">
  <xsd:schema xmlns:xsd="http://www.w3.org/2001/XMLSchema" xmlns:xs="http://www.w3.org/2001/XMLSchema" xmlns:p="http://schemas.microsoft.com/office/2006/metadata/properties" xmlns:ns2="58934ee4-07bb-4a6f-b4dd-667ff9214c42" xmlns:ns3="878ba81a-6faf-4ce6-91b1-7326e0161cd6" xmlns:ns4="9f7f1cff-e092-4dcd-a391-2e026a7079e7" targetNamespace="http://schemas.microsoft.com/office/2006/metadata/properties" ma:root="true" ma:fieldsID="7b879d85effc94b43ddf887aca585539" ns2:_="" ns3:_="" ns4:_="">
    <xsd:import namespace="58934ee4-07bb-4a6f-b4dd-667ff9214c42"/>
    <xsd:import namespace="878ba81a-6faf-4ce6-91b1-7326e0161cd6"/>
    <xsd:import namespace="9f7f1cff-e092-4dcd-a391-2e026a7079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34ee4-07bb-4a6f-b4dd-667ff9214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96acbc8-d254-4db0-b38e-5e1276a9f7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8ba81a-6faf-4ce6-91b1-7326e0161cd6"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7f1cff-e092-4dcd-a391-2e026a7079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520758-2bb7-4e40-9c78-d3ee5ccb4977}" ma:internalName="TaxCatchAll" ma:showField="CatchAllData" ma:web="878ba81a-6faf-4ce6-91b1-7326e0161c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f7f1cff-e092-4dcd-a391-2e026a7079e7" xsi:nil="true"/>
    <lcf76f155ced4ddcb4097134ff3c332f xmlns="58934ee4-07bb-4a6f-b4dd-667ff9214c4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99C14-B5FF-406F-97DF-9E469D758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34ee4-07bb-4a6f-b4dd-667ff9214c42"/>
    <ds:schemaRef ds:uri="878ba81a-6faf-4ce6-91b1-7326e0161cd6"/>
    <ds:schemaRef ds:uri="9f7f1cff-e092-4dcd-a391-2e026a707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2501F-1DF3-4712-895B-CACB8659F27D}">
  <ds:schemaRefs>
    <ds:schemaRef ds:uri="http://schemas.openxmlformats.org/officeDocument/2006/bibliography"/>
  </ds:schemaRefs>
</ds:datastoreItem>
</file>

<file path=customXml/itemProps3.xml><?xml version="1.0" encoding="utf-8"?>
<ds:datastoreItem xmlns:ds="http://schemas.openxmlformats.org/officeDocument/2006/customXml" ds:itemID="{5845CEFC-D07C-4B79-9E6A-9EC587C16F45}">
  <ds:schemaRefs>
    <ds:schemaRef ds:uri="http://schemas.microsoft.com/office/2006/metadata/properties"/>
    <ds:schemaRef ds:uri="http://schemas.microsoft.com/office/infopath/2007/PartnerControls"/>
    <ds:schemaRef ds:uri="9f7f1cff-e092-4dcd-a391-2e026a7079e7"/>
    <ds:schemaRef ds:uri="58934ee4-07bb-4a6f-b4dd-667ff9214c42"/>
  </ds:schemaRefs>
</ds:datastoreItem>
</file>

<file path=customXml/itemProps4.xml><?xml version="1.0" encoding="utf-8"?>
<ds:datastoreItem xmlns:ds="http://schemas.openxmlformats.org/officeDocument/2006/customXml" ds:itemID="{839A4997-2CA4-4965-A2D9-2664660B8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1215</Words>
  <Characters>7658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Presseinfo von Atlas Copco Tools Central Europe</vt:lpstr>
    </vt:vector>
  </TitlesOfParts>
  <Company>Atlas Copco Tools Central Europe GmbH</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von Atlas Copco Tools Central Europe</dc:title>
  <dc:subject>Druckluftmotoren_verschliessen_Faesser_automatisch</dc:subject>
  <dc:creator>Heiko Wenke</dc:creator>
  <cp:keywords/>
  <dc:description/>
  <cp:lastModifiedBy>Vina Nguyen</cp:lastModifiedBy>
  <cp:revision>3</cp:revision>
  <cp:lastPrinted>2022-07-15T09:55:00Z</cp:lastPrinted>
  <dcterms:created xsi:type="dcterms:W3CDTF">2022-07-15T09:58:00Z</dcterms:created>
  <dcterms:modified xsi:type="dcterms:W3CDTF">2022-07-15T13:29:00Z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0x010100B84E87C5BFA75049844B6D9A856161C9</vt:lpwstr>
  </property>
</Properties>
</file>