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48CD" w14:textId="77777777" w:rsidR="00D830E4" w:rsidRDefault="00D830E4" w:rsidP="00D830E4">
      <w:pPr>
        <w:jc w:val="center"/>
        <w:rPr>
          <w:rFonts w:ascii="Arial" w:hAnsi="Arial"/>
          <w:b/>
          <w:bCs/>
          <w:color w:val="2E74B5"/>
          <w:spacing w:val="-10"/>
          <w:sz w:val="32"/>
          <w:szCs w:val="32"/>
        </w:rPr>
      </w:pPr>
    </w:p>
    <w:p w14:paraId="785CAFE5" w14:textId="49A6CD00" w:rsidR="000F0716" w:rsidRDefault="000F0716" w:rsidP="00D830E4">
      <w:pPr>
        <w:jc w:val="center"/>
        <w:rPr>
          <w:rFonts w:ascii="Arial" w:eastAsiaTheme="minorHAnsi" w:hAnsi="Arial"/>
          <w:b/>
          <w:bCs/>
          <w:color w:val="2E74B5"/>
          <w:spacing w:val="-10"/>
          <w:sz w:val="32"/>
          <w:szCs w:val="32"/>
        </w:rPr>
      </w:pPr>
      <w:r>
        <w:rPr>
          <w:rFonts w:ascii="Arial" w:hAnsi="Arial"/>
          <w:b/>
          <w:bCs/>
          <w:color w:val="2E74B5"/>
          <w:spacing w:val="-10"/>
          <w:sz w:val="32"/>
          <w:szCs w:val="32"/>
        </w:rPr>
        <w:t>Sistemi di filtrazione nei processi industriali: Atlas Copco amplia l’offerta proponendo cartucce e contenitori certificati di alta qualità</w:t>
      </w:r>
    </w:p>
    <w:p w14:paraId="16D4D8EF" w14:textId="77777777" w:rsidR="000F0716" w:rsidRDefault="000F0716" w:rsidP="000F0716">
      <w:pPr>
        <w:jc w:val="center"/>
        <w:rPr>
          <w:rFonts w:ascii="Arial" w:hAnsi="Arial"/>
          <w:b/>
          <w:bCs/>
          <w:i/>
          <w:iCs/>
          <w:color w:val="7F7F7F"/>
          <w:sz w:val="24"/>
          <w:szCs w:val="24"/>
        </w:rPr>
      </w:pPr>
    </w:p>
    <w:p w14:paraId="0AEAB1BE" w14:textId="19BD6DDC" w:rsidR="00F74B49" w:rsidRDefault="000F0716" w:rsidP="00311C7F">
      <w:pPr>
        <w:jc w:val="center"/>
        <w:rPr>
          <w:rFonts w:ascii="Arial" w:hAnsi="Arial"/>
          <w:b/>
          <w:bCs/>
          <w:color w:val="2E74B5"/>
          <w:spacing w:val="-10"/>
          <w:sz w:val="32"/>
          <w:szCs w:val="32"/>
        </w:rPr>
      </w:pPr>
      <w:r>
        <w:rPr>
          <w:rFonts w:ascii="Arial" w:hAnsi="Arial"/>
          <w:b/>
          <w:bCs/>
          <w:i/>
          <w:iCs/>
          <w:color w:val="7F7F7F"/>
          <w:sz w:val="24"/>
          <w:szCs w:val="24"/>
        </w:rPr>
        <w:t>Garantiti tempi di consegna rapidi e assistenza tecnica tempestiva alle aziende, grazie a un’organizzazione capillare sul territorio</w:t>
      </w:r>
    </w:p>
    <w:p w14:paraId="1B42797E" w14:textId="77777777" w:rsidR="00405B75" w:rsidRDefault="00405B75" w:rsidP="00DF54DA">
      <w:pPr>
        <w:jc w:val="center"/>
        <w:rPr>
          <w:rFonts w:ascii="Arial" w:hAnsi="Arial"/>
          <w:b/>
          <w:bCs/>
          <w:color w:val="2E74B5"/>
          <w:spacing w:val="-10"/>
          <w:sz w:val="32"/>
          <w:szCs w:val="32"/>
        </w:rPr>
      </w:pPr>
    </w:p>
    <w:p w14:paraId="3B01F0E2" w14:textId="5B26F00E" w:rsidR="00324687" w:rsidRPr="00D4502C" w:rsidRDefault="00F0037D" w:rsidP="00DF54DA">
      <w:pPr>
        <w:pStyle w:val="s19"/>
        <w:spacing w:before="0" w:beforeAutospacing="0" w:after="150" w:afterAutospacing="0"/>
        <w:jc w:val="both"/>
        <w:rPr>
          <w:rFonts w:ascii="Arial" w:eastAsia="Times New Roman" w:hAnsi="Arial" w:cs="Arial"/>
          <w:color w:val="949EA5" w:themeColor="text1" w:themeTint="80"/>
          <w:sz w:val="22"/>
          <w:szCs w:val="22"/>
        </w:rPr>
      </w:pPr>
      <w:r w:rsidRPr="00D4502C">
        <w:rPr>
          <w:rFonts w:ascii="Arial" w:eastAsia="Times New Roman" w:hAnsi="Arial" w:cs="Arial"/>
          <w:color w:val="949EA5" w:themeColor="text1" w:themeTint="80"/>
          <w:sz w:val="22"/>
          <w:szCs w:val="22"/>
        </w:rPr>
        <w:t xml:space="preserve">Cinisello Balsamo, </w:t>
      </w:r>
      <w:r w:rsidR="007E1355">
        <w:rPr>
          <w:rFonts w:ascii="Arial" w:eastAsia="Times New Roman" w:hAnsi="Arial" w:cs="Arial"/>
          <w:color w:val="949EA5" w:themeColor="text1" w:themeTint="80"/>
          <w:sz w:val="22"/>
          <w:szCs w:val="22"/>
        </w:rPr>
        <w:t>19</w:t>
      </w:r>
      <w:r w:rsidR="00D4502C">
        <w:rPr>
          <w:rFonts w:ascii="Arial" w:eastAsia="Times New Roman" w:hAnsi="Arial" w:cs="Arial"/>
          <w:color w:val="949EA5" w:themeColor="text1" w:themeTint="80"/>
          <w:sz w:val="22"/>
          <w:szCs w:val="22"/>
        </w:rPr>
        <w:t xml:space="preserve"> </w:t>
      </w:r>
      <w:r w:rsidR="001B35F4">
        <w:rPr>
          <w:rFonts w:ascii="Arial" w:eastAsia="Times New Roman" w:hAnsi="Arial" w:cs="Arial"/>
          <w:color w:val="949EA5" w:themeColor="text1" w:themeTint="80"/>
          <w:sz w:val="22"/>
          <w:szCs w:val="22"/>
        </w:rPr>
        <w:t>gennaio</w:t>
      </w:r>
      <w:r w:rsidR="00536AE6" w:rsidRPr="00D4502C">
        <w:rPr>
          <w:rFonts w:ascii="Arial" w:eastAsia="Times New Roman" w:hAnsi="Arial" w:cs="Arial"/>
          <w:color w:val="949EA5" w:themeColor="text1" w:themeTint="80"/>
          <w:sz w:val="22"/>
          <w:szCs w:val="22"/>
        </w:rPr>
        <w:t xml:space="preserve"> </w:t>
      </w:r>
      <w:r w:rsidR="003C125C" w:rsidRPr="00D4502C">
        <w:rPr>
          <w:rFonts w:ascii="Arial" w:eastAsia="Times New Roman" w:hAnsi="Arial" w:cs="Arial"/>
          <w:color w:val="949EA5" w:themeColor="text1" w:themeTint="80"/>
          <w:sz w:val="22"/>
          <w:szCs w:val="22"/>
        </w:rPr>
        <w:t>202</w:t>
      </w:r>
      <w:r w:rsidR="001B35F4">
        <w:rPr>
          <w:rFonts w:ascii="Arial" w:eastAsia="Times New Roman" w:hAnsi="Arial" w:cs="Arial"/>
          <w:color w:val="949EA5" w:themeColor="text1" w:themeTint="80"/>
          <w:sz w:val="22"/>
          <w:szCs w:val="22"/>
        </w:rPr>
        <w:t>1</w:t>
      </w:r>
      <w:bookmarkStart w:id="0" w:name="_Hlk24707475"/>
    </w:p>
    <w:p w14:paraId="798E9E63" w14:textId="016BBAA2" w:rsidR="009F5C5A" w:rsidRDefault="007F0B14" w:rsidP="009F5C5A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  <w:r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Atlas Copco </w:t>
      </w:r>
      <w:r w:rsidR="00802406">
        <w:rPr>
          <w:rFonts w:ascii="Arial" w:eastAsia="Times New Roman" w:hAnsi="Arial"/>
          <w:color w:val="949EA5" w:themeColor="text1" w:themeTint="80"/>
          <w:sz w:val="22"/>
          <w:szCs w:val="22"/>
        </w:rPr>
        <w:t>amplia il suo portafoglio d’offerta,</w:t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proponendo sacchi filtranti, cartucce e contenitori per la filtrazione di liquidi e gas destinati alle linee di produzione delle aziende</w:t>
      </w:r>
      <w:r w:rsidR="00CC7F1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, </w:t>
      </w:r>
      <w:r w:rsidR="002D202C" w:rsidRPr="00F212B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con particolare attenzione a </w:t>
      </w:r>
      <w:r w:rsidR="00CC7F10" w:rsidRPr="00F212B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quelle dei settori </w:t>
      </w:r>
      <w:r w:rsidRPr="00F212B4">
        <w:rPr>
          <w:rFonts w:ascii="Arial" w:eastAsia="Times New Roman" w:hAnsi="Arial"/>
          <w:color w:val="949EA5" w:themeColor="text1" w:themeTint="80"/>
          <w:sz w:val="22"/>
          <w:szCs w:val="22"/>
        </w:rPr>
        <w:t>alimentari</w:t>
      </w:r>
      <w:r w:rsidR="00CC7F10" w:rsidRPr="00F212B4">
        <w:rPr>
          <w:rFonts w:ascii="Arial" w:eastAsia="Times New Roman" w:hAnsi="Arial"/>
          <w:color w:val="949EA5" w:themeColor="text1" w:themeTint="80"/>
          <w:sz w:val="22"/>
          <w:szCs w:val="22"/>
        </w:rPr>
        <w:t>,</w:t>
      </w:r>
      <w:r w:rsidRPr="00F212B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farmaceutic</w:t>
      </w:r>
      <w:r w:rsidR="00CC7F10" w:rsidRPr="00F212B4">
        <w:rPr>
          <w:rFonts w:ascii="Arial" w:eastAsia="Times New Roman" w:hAnsi="Arial"/>
          <w:color w:val="949EA5" w:themeColor="text1" w:themeTint="80"/>
          <w:sz w:val="22"/>
          <w:szCs w:val="22"/>
        </w:rPr>
        <w:t>o e della microelettronica</w:t>
      </w:r>
      <w:r w:rsidR="008975ED" w:rsidRPr="00F212B4">
        <w:rPr>
          <w:rFonts w:ascii="Arial" w:eastAsia="Times New Roman" w:hAnsi="Arial"/>
          <w:color w:val="949EA5" w:themeColor="text1" w:themeTint="80"/>
          <w:sz w:val="22"/>
          <w:szCs w:val="22"/>
        </w:rPr>
        <w:t>, molto sensibili</w:t>
      </w:r>
      <w:r w:rsidR="008975E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ai processi di purificazione.</w:t>
      </w:r>
    </w:p>
    <w:p w14:paraId="16281972" w14:textId="77777777" w:rsidR="00CC7F10" w:rsidRDefault="00CC7F10" w:rsidP="009F5C5A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</w:p>
    <w:p w14:paraId="07EC0224" w14:textId="61628ECC" w:rsidR="00CC7F10" w:rsidRDefault="007F0B14" w:rsidP="00664884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  <w:r>
        <w:rPr>
          <w:rFonts w:ascii="Arial" w:eastAsia="Times New Roman" w:hAnsi="Arial"/>
          <w:color w:val="949EA5" w:themeColor="text1" w:themeTint="80"/>
          <w:sz w:val="22"/>
          <w:szCs w:val="22"/>
        </w:rPr>
        <w:t>La qualità dei filtri è fondamentale per garantire prodotti</w:t>
      </w:r>
      <w:r w:rsidR="00BF147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di eccellenza</w:t>
      </w:r>
      <w:r w:rsidR="002D202C">
        <w:rPr>
          <w:rFonts w:ascii="Arial" w:eastAsia="Times New Roman" w:hAnsi="Arial"/>
          <w:color w:val="949EA5" w:themeColor="text1" w:themeTint="80"/>
          <w:sz w:val="22"/>
          <w:szCs w:val="22"/>
        </w:rPr>
        <w:t>:</w:t>
      </w:r>
      <w:r w:rsidR="00A51AFC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2D202C">
        <w:rPr>
          <w:rFonts w:ascii="Arial" w:eastAsia="Times New Roman" w:hAnsi="Arial"/>
          <w:color w:val="949EA5" w:themeColor="text1" w:themeTint="80"/>
          <w:sz w:val="22"/>
          <w:szCs w:val="22"/>
        </w:rPr>
        <w:t>l</w:t>
      </w:r>
      <w:r w:rsidR="00A51AFC">
        <w:rPr>
          <w:rFonts w:ascii="Arial" w:eastAsia="Times New Roman" w:hAnsi="Arial"/>
          <w:color w:val="949EA5" w:themeColor="text1" w:themeTint="80"/>
          <w:sz w:val="22"/>
          <w:szCs w:val="22"/>
        </w:rPr>
        <w:t>a filtrazione è utilizzata come alternativa ai processi termici per rimuovere particelle solide e/o cariche microbiologiche nei liquidi e nei gas</w:t>
      </w:r>
      <w:r w:rsidR="00664884">
        <w:rPr>
          <w:rFonts w:ascii="Arial" w:eastAsia="Times New Roman" w:hAnsi="Arial"/>
          <w:color w:val="949EA5" w:themeColor="text1" w:themeTint="80"/>
          <w:sz w:val="22"/>
          <w:szCs w:val="22"/>
        </w:rPr>
        <w:t>.</w:t>
      </w:r>
      <w:r w:rsidR="00F212B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Ad</w:t>
      </w:r>
      <w:r w:rsidR="00E3544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F212B4" w:rsidRPr="00F212B4">
        <w:rPr>
          <w:rFonts w:ascii="Arial" w:eastAsia="Times New Roman" w:hAnsi="Arial"/>
          <w:color w:val="949EA5" w:themeColor="text1" w:themeTint="80"/>
          <w:sz w:val="22"/>
          <w:szCs w:val="22"/>
        </w:rPr>
        <w:t>esempio</w:t>
      </w:r>
      <w:r w:rsidR="00664884" w:rsidRPr="00F212B4">
        <w:rPr>
          <w:rFonts w:ascii="Arial" w:eastAsia="Times New Roman" w:hAnsi="Arial"/>
          <w:color w:val="949EA5" w:themeColor="text1" w:themeTint="80"/>
          <w:sz w:val="22"/>
          <w:szCs w:val="22"/>
        </w:rPr>
        <w:t>,</w:t>
      </w:r>
      <w:r w:rsidR="00A51AFC" w:rsidRPr="00F212B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664884" w:rsidRPr="00F212B4">
        <w:rPr>
          <w:rFonts w:ascii="Arial" w:eastAsia="Times New Roman" w:hAnsi="Arial"/>
          <w:color w:val="949EA5" w:themeColor="text1" w:themeTint="80"/>
          <w:sz w:val="22"/>
          <w:szCs w:val="22"/>
        </w:rPr>
        <w:t>nel</w:t>
      </w:r>
      <w:r w:rsidR="0066488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settore farmaceutico l’obiettivo primario </w:t>
      </w:r>
      <w:r w:rsidR="00CC7F1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è </w:t>
      </w:r>
      <w:r w:rsidR="00664884">
        <w:rPr>
          <w:rFonts w:ascii="Arial" w:eastAsia="Times New Roman" w:hAnsi="Arial"/>
          <w:color w:val="949EA5" w:themeColor="text1" w:themeTint="80"/>
          <w:sz w:val="22"/>
          <w:szCs w:val="22"/>
        </w:rPr>
        <w:t>la sterilizzazione</w:t>
      </w:r>
      <w:r w:rsidR="002D202C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dei </w:t>
      </w:r>
      <w:r w:rsidR="00AB0894">
        <w:rPr>
          <w:rFonts w:ascii="Arial" w:eastAsia="Times New Roman" w:hAnsi="Arial"/>
          <w:color w:val="949EA5" w:themeColor="text1" w:themeTint="80"/>
          <w:sz w:val="22"/>
          <w:szCs w:val="22"/>
        </w:rPr>
        <w:t>prodotti</w:t>
      </w:r>
      <w:r w:rsidR="0066488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, </w:t>
      </w:r>
      <w:r w:rsidR="00CC7F1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eliminando </w:t>
      </w:r>
      <w:r w:rsidR="00664884">
        <w:rPr>
          <w:rFonts w:ascii="Arial" w:eastAsia="Times New Roman" w:hAnsi="Arial"/>
          <w:color w:val="949EA5" w:themeColor="text1" w:themeTint="80"/>
          <w:sz w:val="22"/>
          <w:szCs w:val="22"/>
        </w:rPr>
        <w:t>cariche microbiologiche che possono essere pericolose per la salute. N</w:t>
      </w:r>
      <w:r w:rsidR="00A51AFC">
        <w:rPr>
          <w:rFonts w:ascii="Arial" w:eastAsia="Times New Roman" w:hAnsi="Arial"/>
          <w:color w:val="949EA5" w:themeColor="text1" w:themeTint="80"/>
          <w:sz w:val="22"/>
          <w:szCs w:val="22"/>
        </w:rPr>
        <w:t>el settore alimentare</w:t>
      </w:r>
      <w:r w:rsidR="00664884">
        <w:rPr>
          <w:rFonts w:ascii="Arial" w:eastAsia="Times New Roman" w:hAnsi="Arial"/>
          <w:color w:val="949EA5" w:themeColor="text1" w:themeTint="80"/>
          <w:sz w:val="22"/>
          <w:szCs w:val="22"/>
        </w:rPr>
        <w:t>, invece,</w:t>
      </w:r>
      <w:r w:rsidR="00A51AFC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è </w:t>
      </w:r>
      <w:r w:rsidR="0066488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fondamentale </w:t>
      </w:r>
      <w:r w:rsidR="00AB089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la </w:t>
      </w:r>
      <w:r w:rsidR="00A51AFC">
        <w:rPr>
          <w:rFonts w:ascii="Arial" w:eastAsia="Times New Roman" w:hAnsi="Arial"/>
          <w:color w:val="949EA5" w:themeColor="text1" w:themeTint="80"/>
          <w:sz w:val="22"/>
          <w:szCs w:val="22"/>
        </w:rPr>
        <w:t>stabilizza</w:t>
      </w:r>
      <w:r w:rsidR="00AB0894">
        <w:rPr>
          <w:rFonts w:ascii="Arial" w:eastAsia="Times New Roman" w:hAnsi="Arial"/>
          <w:color w:val="949EA5" w:themeColor="text1" w:themeTint="80"/>
          <w:sz w:val="22"/>
          <w:szCs w:val="22"/>
        </w:rPr>
        <w:t>zione</w:t>
      </w:r>
      <w:r w:rsidR="00A51AFC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, quindi </w:t>
      </w:r>
      <w:r w:rsidR="00AB089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la </w:t>
      </w:r>
      <w:r w:rsidR="00A51AFC">
        <w:rPr>
          <w:rFonts w:ascii="Arial" w:eastAsia="Times New Roman" w:hAnsi="Arial"/>
          <w:color w:val="949EA5" w:themeColor="text1" w:themeTint="80"/>
          <w:sz w:val="22"/>
          <w:szCs w:val="22"/>
        </w:rPr>
        <w:t>rim</w:t>
      </w:r>
      <w:r w:rsidR="00AB0894">
        <w:rPr>
          <w:rFonts w:ascii="Arial" w:eastAsia="Times New Roman" w:hAnsi="Arial"/>
          <w:color w:val="949EA5" w:themeColor="text1" w:themeTint="80"/>
          <w:sz w:val="22"/>
          <w:szCs w:val="22"/>
        </w:rPr>
        <w:t>ozione di</w:t>
      </w:r>
      <w:r w:rsidR="00A51AFC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BD166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batteri </w:t>
      </w:r>
      <w:r w:rsidR="00A51AFC">
        <w:rPr>
          <w:rFonts w:ascii="Arial" w:eastAsia="Times New Roman" w:hAnsi="Arial"/>
          <w:color w:val="949EA5" w:themeColor="text1" w:themeTint="80"/>
          <w:sz w:val="22"/>
          <w:szCs w:val="22"/>
        </w:rPr>
        <w:t>che</w:t>
      </w:r>
      <w:r w:rsidR="0066488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possono alterare le caratteristiche organolettiche o causare nuove fermentazioni</w:t>
      </w:r>
      <w:r w:rsidR="00AB0894">
        <w:rPr>
          <w:rFonts w:ascii="Arial" w:eastAsia="Times New Roman" w:hAnsi="Arial"/>
          <w:color w:val="949EA5" w:themeColor="text1" w:themeTint="80"/>
          <w:sz w:val="22"/>
          <w:szCs w:val="22"/>
        </w:rPr>
        <w:t>.</w:t>
      </w:r>
      <w:r w:rsidR="00A51AFC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E4434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</w:p>
    <w:p w14:paraId="152BD654" w14:textId="77777777" w:rsidR="00CC7F10" w:rsidRDefault="00CC7F10" w:rsidP="00664884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</w:p>
    <w:p w14:paraId="685E5F9E" w14:textId="67B696E4" w:rsidR="00664884" w:rsidRDefault="00E44340" w:rsidP="00664884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  <w:r w:rsidRPr="006956E6">
        <w:rPr>
          <w:rFonts w:ascii="Arial" w:eastAsia="Times New Roman" w:hAnsi="Arial"/>
          <w:color w:val="949EA5" w:themeColor="text1" w:themeTint="80"/>
          <w:sz w:val="22"/>
          <w:szCs w:val="22"/>
        </w:rPr>
        <w:t>Per questo motivo</w:t>
      </w:r>
      <w:r w:rsidR="00F212B4" w:rsidRPr="006956E6">
        <w:rPr>
          <w:rFonts w:ascii="Arial" w:eastAsia="Times New Roman" w:hAnsi="Arial"/>
          <w:color w:val="949EA5" w:themeColor="text1" w:themeTint="80"/>
          <w:sz w:val="22"/>
          <w:szCs w:val="22"/>
        </w:rPr>
        <w:t>, soprattutto nel settore alimentare/farmaceutico</w:t>
      </w:r>
      <w:r w:rsidRPr="006956E6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è importante</w:t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che i filtri siano conformi alle direttive dell’Unione Europea e degli Stati Uniti riguardanti </w:t>
      </w:r>
      <w:r w:rsidR="00371A7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l’utilizzo di componenti che entrano in contatto con </w:t>
      </w:r>
      <w:r w:rsidR="00F212B4" w:rsidRPr="006956E6">
        <w:rPr>
          <w:rFonts w:ascii="Arial" w:eastAsia="Times New Roman" w:hAnsi="Arial"/>
          <w:color w:val="949EA5" w:themeColor="text1" w:themeTint="80"/>
          <w:sz w:val="22"/>
          <w:szCs w:val="22"/>
        </w:rPr>
        <w:t>i prodotti</w:t>
      </w:r>
      <w:r w:rsidR="006956E6" w:rsidRPr="006956E6">
        <w:rPr>
          <w:rFonts w:ascii="Arial" w:eastAsia="Times New Roman" w:hAnsi="Arial"/>
          <w:color w:val="949EA5" w:themeColor="text1" w:themeTint="80"/>
          <w:sz w:val="22"/>
          <w:szCs w:val="22"/>
        </w:rPr>
        <w:t>.</w:t>
      </w:r>
      <w:r w:rsidR="00F212B4" w:rsidRPr="00C26DA4">
        <w:rPr>
          <w:rFonts w:ascii="Arial" w:eastAsia="Times New Roman" w:hAnsi="Arial"/>
          <w:color w:val="FF0000"/>
          <w:sz w:val="22"/>
          <w:szCs w:val="22"/>
        </w:rPr>
        <w:t xml:space="preserve"> </w:t>
      </w:r>
      <w:r w:rsidR="00371A7D">
        <w:rPr>
          <w:rFonts w:ascii="Arial" w:eastAsia="Times New Roman" w:hAnsi="Arial"/>
          <w:color w:val="949EA5" w:themeColor="text1" w:themeTint="80"/>
          <w:sz w:val="22"/>
          <w:szCs w:val="22"/>
        </w:rPr>
        <w:t>Nello specifico si tratta del Titolo 21</w:t>
      </w:r>
      <w:r w:rsidR="00371A7D" w:rsidRPr="00B66C8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del Codice dei </w:t>
      </w:r>
      <w:r w:rsidR="00A050FF">
        <w:rPr>
          <w:rFonts w:ascii="Arial" w:eastAsia="Times New Roman" w:hAnsi="Arial"/>
          <w:color w:val="949EA5" w:themeColor="text1" w:themeTint="80"/>
          <w:sz w:val="22"/>
          <w:szCs w:val="22"/>
        </w:rPr>
        <w:t>R</w:t>
      </w:r>
      <w:r w:rsidR="00371A7D" w:rsidRPr="00B66C8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egolamenti </w:t>
      </w:r>
      <w:r w:rsidR="00A050FF">
        <w:rPr>
          <w:rFonts w:ascii="Arial" w:eastAsia="Times New Roman" w:hAnsi="Arial"/>
          <w:color w:val="949EA5" w:themeColor="text1" w:themeTint="80"/>
          <w:sz w:val="22"/>
          <w:szCs w:val="22"/>
        </w:rPr>
        <w:t>F</w:t>
      </w:r>
      <w:r w:rsidR="00371A7D" w:rsidRPr="00B66C8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ederali </w:t>
      </w:r>
      <w:r w:rsidR="00A050FF">
        <w:rPr>
          <w:rFonts w:ascii="Arial" w:eastAsia="Times New Roman" w:hAnsi="Arial"/>
          <w:color w:val="949EA5" w:themeColor="text1" w:themeTint="80"/>
          <w:sz w:val="22"/>
          <w:szCs w:val="22"/>
        </w:rPr>
        <w:t>(</w:t>
      </w:r>
      <w:r w:rsidR="00A050FF" w:rsidRPr="00A050FF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Code of Federal </w:t>
      </w:r>
      <w:proofErr w:type="spellStart"/>
      <w:r w:rsidR="00A050FF" w:rsidRPr="00A050FF">
        <w:rPr>
          <w:rFonts w:ascii="Arial" w:eastAsia="Times New Roman" w:hAnsi="Arial"/>
          <w:color w:val="949EA5" w:themeColor="text1" w:themeTint="80"/>
          <w:sz w:val="22"/>
          <w:szCs w:val="22"/>
        </w:rPr>
        <w:t>Regulations</w:t>
      </w:r>
      <w:proofErr w:type="spellEnd"/>
      <w:r w:rsidR="00A050FF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) </w:t>
      </w:r>
      <w:r w:rsidR="00371A7D" w:rsidRPr="00B66C8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che disciplina gli alimenti e </w:t>
      </w:r>
      <w:r w:rsidR="00A050FF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i farmaci </w:t>
      </w:r>
      <w:r w:rsidR="00371A7D" w:rsidRPr="00B66C8D">
        <w:rPr>
          <w:rFonts w:ascii="Arial" w:eastAsia="Times New Roman" w:hAnsi="Arial"/>
          <w:color w:val="949EA5" w:themeColor="text1" w:themeTint="80"/>
          <w:sz w:val="22"/>
          <w:szCs w:val="22"/>
        </w:rPr>
        <w:t>per la Food and Drug Administration</w:t>
      </w:r>
      <w:r w:rsidR="00F212B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F212B4" w:rsidRPr="00C26DA4">
        <w:rPr>
          <w:rFonts w:ascii="Arial" w:eastAsia="Times New Roman" w:hAnsi="Arial"/>
          <w:color w:val="949EA5" w:themeColor="text1" w:themeTint="80"/>
          <w:sz w:val="22"/>
          <w:szCs w:val="22"/>
        </w:rPr>
        <w:t>negli Stati Uniti</w:t>
      </w:r>
      <w:r w:rsidR="00892A9E" w:rsidRPr="00F212B4">
        <w:rPr>
          <w:rFonts w:ascii="Arial" w:eastAsia="Times New Roman" w:hAnsi="Arial"/>
          <w:color w:val="949EA5" w:themeColor="text1" w:themeTint="80"/>
          <w:sz w:val="22"/>
          <w:szCs w:val="22"/>
        </w:rPr>
        <w:t>,</w:t>
      </w:r>
      <w:r w:rsidR="00892A9E" w:rsidRPr="00892A9E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e il Regolamento UE n. 1935/2004 e sue successive modifiche</w:t>
      </w:r>
      <w:r w:rsidR="00892A9E">
        <w:rPr>
          <w:rFonts w:ascii="Arial" w:eastAsia="Times New Roman" w:hAnsi="Arial"/>
          <w:color w:val="949EA5" w:themeColor="text1" w:themeTint="80"/>
          <w:sz w:val="22"/>
          <w:szCs w:val="22"/>
        </w:rPr>
        <w:t>.</w:t>
      </w:r>
      <w:r w:rsidR="00F31745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</w:p>
    <w:p w14:paraId="21BC4E7E" w14:textId="77777777" w:rsidR="00F212B4" w:rsidRDefault="00F212B4" w:rsidP="00664884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</w:p>
    <w:p w14:paraId="6E2ABA6F" w14:textId="0B2911FE" w:rsidR="00FC1DA2" w:rsidRDefault="00FC1DA2" w:rsidP="00FC1DA2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  <w:r w:rsidRPr="00C26DA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I prodotti </w:t>
      </w:r>
      <w:r w:rsidR="00171A5C" w:rsidRPr="00C26DA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per la </w:t>
      </w:r>
      <w:r w:rsidRPr="00C26DA4">
        <w:rPr>
          <w:rFonts w:ascii="Arial" w:eastAsia="Times New Roman" w:hAnsi="Arial"/>
          <w:color w:val="949EA5" w:themeColor="text1" w:themeTint="80"/>
          <w:sz w:val="22"/>
          <w:szCs w:val="22"/>
        </w:rPr>
        <w:t>filtra</w:t>
      </w:r>
      <w:r w:rsidR="00171A5C" w:rsidRPr="00C26DA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zione </w:t>
      </w:r>
      <w:r w:rsidRPr="00C26DA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proposti da Atlas Copco, che comprendono sia contenitori </w:t>
      </w:r>
      <w:r w:rsidR="006956E6">
        <w:rPr>
          <w:rFonts w:ascii="Arial" w:eastAsia="Times New Roman" w:hAnsi="Arial"/>
          <w:color w:val="949EA5" w:themeColor="text1" w:themeTint="80"/>
          <w:sz w:val="22"/>
          <w:szCs w:val="22"/>
        </w:rPr>
        <w:t>in acciaio inossidabile sia</w:t>
      </w:r>
      <w:r w:rsidRPr="00C26DA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filtri, sono in grado di trattare le utenze di stabilimento (acqua, aria, azoto, CO2), i liquidi alimentari (vino, birra, latte, bevande, acqua in bottiglia)</w:t>
      </w:r>
      <w:r w:rsidR="00E50DC3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e</w:t>
      </w:r>
      <w:r w:rsidRPr="00C26DA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i fluidi utilizzati nell’industria farmaceutica e nell’industria microelettronica, oltre a prodotti chimici di vario tipo</w:t>
      </w:r>
      <w:r w:rsidR="00E57A95" w:rsidRPr="00140CB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. La gamma di prodotti include </w:t>
      </w:r>
      <w:r w:rsidR="00E57A95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cartucce </w:t>
      </w:r>
      <w:r w:rsidR="00E57A95" w:rsidRPr="00140CBD">
        <w:rPr>
          <w:rFonts w:ascii="Arial" w:eastAsia="Times New Roman" w:hAnsi="Arial"/>
          <w:color w:val="949EA5" w:themeColor="text1" w:themeTint="80"/>
          <w:sz w:val="22"/>
          <w:szCs w:val="22"/>
        </w:rPr>
        <w:t>di varie tipologie destinate ad utilizzi diversi</w:t>
      </w:r>
      <w:r w:rsidR="00E57A95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: cartucce </w:t>
      </w:r>
      <w:proofErr w:type="spellStart"/>
      <w:r w:rsidRPr="00C26DA4">
        <w:rPr>
          <w:rFonts w:ascii="Arial" w:eastAsia="Times New Roman" w:hAnsi="Arial"/>
          <w:color w:val="949EA5" w:themeColor="text1" w:themeTint="80"/>
          <w:sz w:val="22"/>
          <w:szCs w:val="22"/>
        </w:rPr>
        <w:t>met</w:t>
      </w:r>
      <w:proofErr w:type="spellEnd"/>
      <w:r w:rsidRPr="00C26DA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proofErr w:type="spellStart"/>
      <w:r w:rsidRPr="00C26DA4">
        <w:rPr>
          <w:rFonts w:ascii="Arial" w:eastAsia="Times New Roman" w:hAnsi="Arial"/>
          <w:color w:val="949EA5" w:themeColor="text1" w:themeTint="80"/>
          <w:sz w:val="22"/>
          <w:szCs w:val="22"/>
        </w:rPr>
        <w:t>blown</w:t>
      </w:r>
      <w:proofErr w:type="spellEnd"/>
      <w:r w:rsidRPr="00C26DA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(tessuto non tessuto)</w:t>
      </w:r>
      <w:r w:rsidR="00E57A95">
        <w:rPr>
          <w:rFonts w:ascii="Arial" w:eastAsia="Times New Roman" w:hAnsi="Arial"/>
          <w:color w:val="949EA5" w:themeColor="text1" w:themeTint="80"/>
          <w:sz w:val="22"/>
          <w:szCs w:val="22"/>
        </w:rPr>
        <w:t>, cartucce</w:t>
      </w:r>
      <w:r w:rsidRPr="00C26DA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433740" w:rsidRPr="00C26DA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in </w:t>
      </w:r>
      <w:r w:rsidRPr="00C26DA4">
        <w:rPr>
          <w:rFonts w:ascii="Arial" w:eastAsia="Times New Roman" w:hAnsi="Arial"/>
          <w:color w:val="949EA5" w:themeColor="text1" w:themeTint="80"/>
          <w:sz w:val="22"/>
          <w:szCs w:val="22"/>
        </w:rPr>
        <w:t>fibr</w:t>
      </w:r>
      <w:r w:rsidR="00E57A95">
        <w:rPr>
          <w:rFonts w:ascii="Arial" w:eastAsia="Times New Roman" w:hAnsi="Arial"/>
          <w:color w:val="949EA5" w:themeColor="text1" w:themeTint="80"/>
          <w:sz w:val="22"/>
          <w:szCs w:val="22"/>
        </w:rPr>
        <w:t>a</w:t>
      </w:r>
      <w:r w:rsidRPr="00C26DA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pieghettat</w:t>
      </w:r>
      <w:r w:rsidR="00E57A95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a </w:t>
      </w:r>
      <w:r w:rsidR="00E57A95" w:rsidRPr="00140CBD">
        <w:rPr>
          <w:rFonts w:ascii="Arial" w:eastAsia="Times New Roman" w:hAnsi="Arial"/>
          <w:color w:val="949EA5" w:themeColor="text1" w:themeTint="80"/>
          <w:sz w:val="22"/>
          <w:szCs w:val="22"/>
        </w:rPr>
        <w:t>per rimozione particolato</w:t>
      </w:r>
      <w:r w:rsidR="00E57A95">
        <w:rPr>
          <w:rFonts w:ascii="Arial" w:eastAsia="Times New Roman" w:hAnsi="Arial"/>
          <w:color w:val="949EA5" w:themeColor="text1" w:themeTint="80"/>
          <w:sz w:val="22"/>
          <w:szCs w:val="22"/>
        </w:rPr>
        <w:t>, s</w:t>
      </w:r>
      <w:r w:rsidR="00E57A95" w:rsidRPr="00140CBD">
        <w:rPr>
          <w:rFonts w:ascii="Arial" w:eastAsia="Times New Roman" w:hAnsi="Arial"/>
          <w:color w:val="949EA5" w:themeColor="text1" w:themeTint="80"/>
          <w:sz w:val="22"/>
          <w:szCs w:val="22"/>
        </w:rPr>
        <w:t>etti metallici e sacchi filtranti.</w:t>
      </w:r>
      <w:r w:rsidR="000C06B9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E57A95">
        <w:rPr>
          <w:rFonts w:ascii="Arial" w:eastAsia="Times New Roman" w:hAnsi="Arial"/>
          <w:color w:val="949EA5" w:themeColor="text1" w:themeTint="80"/>
          <w:sz w:val="22"/>
          <w:szCs w:val="22"/>
        </w:rPr>
        <w:t>Sono</w:t>
      </w:r>
      <w:r w:rsidR="000C06B9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E57A95">
        <w:rPr>
          <w:rFonts w:ascii="Arial" w:eastAsia="Times New Roman" w:hAnsi="Arial"/>
          <w:color w:val="949EA5" w:themeColor="text1" w:themeTint="80"/>
          <w:sz w:val="22"/>
          <w:szCs w:val="22"/>
        </w:rPr>
        <w:t>presenti</w:t>
      </w:r>
      <w:r w:rsidR="00D830E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, </w:t>
      </w:r>
      <w:r w:rsidR="00E57A95">
        <w:rPr>
          <w:rFonts w:ascii="Arial" w:eastAsia="Times New Roman" w:hAnsi="Arial"/>
          <w:color w:val="949EA5" w:themeColor="text1" w:themeTint="80"/>
          <w:sz w:val="22"/>
          <w:szCs w:val="22"/>
        </w:rPr>
        <w:t>inoltre</w:t>
      </w:r>
      <w:r w:rsidR="00D830E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, </w:t>
      </w:r>
      <w:r w:rsidR="00E57A95">
        <w:rPr>
          <w:rFonts w:ascii="Arial" w:eastAsia="Times New Roman" w:hAnsi="Arial"/>
          <w:color w:val="949EA5" w:themeColor="text1" w:themeTint="80"/>
          <w:sz w:val="22"/>
          <w:szCs w:val="22"/>
        </w:rPr>
        <w:t>m</w:t>
      </w:r>
      <w:r w:rsidR="00E57A95" w:rsidRPr="00140CBD">
        <w:rPr>
          <w:rFonts w:ascii="Arial" w:eastAsia="Times New Roman" w:hAnsi="Arial"/>
          <w:color w:val="949EA5" w:themeColor="text1" w:themeTint="80"/>
          <w:sz w:val="22"/>
          <w:szCs w:val="22"/>
        </w:rPr>
        <w:t>embrane sterilizzanti per ridurre le cariche microbiologiche e filtri a carboni attivi per eliminare cloro, odori e colori.</w:t>
      </w:r>
      <w:r w:rsidR="00E57A95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</w:p>
    <w:p w14:paraId="5C0B9CA6" w14:textId="77777777" w:rsidR="00CC7F10" w:rsidRDefault="00CC7F10" w:rsidP="00664884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</w:p>
    <w:p w14:paraId="6AA32359" w14:textId="52202B57" w:rsidR="00405B75" w:rsidRDefault="00F31745" w:rsidP="00664884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  <w:r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La qualità dei filtri </w:t>
      </w:r>
      <w:r w:rsidR="004A650A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ha </w:t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>anche effetti sul</w:t>
      </w:r>
      <w:r w:rsidR="00405125">
        <w:rPr>
          <w:rFonts w:ascii="Arial" w:eastAsia="Times New Roman" w:hAnsi="Arial"/>
          <w:color w:val="949EA5" w:themeColor="text1" w:themeTint="80"/>
          <w:sz w:val="22"/>
          <w:szCs w:val="22"/>
        </w:rPr>
        <w:t>la</w:t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bookmarkStart w:id="1" w:name="_Hlk60916444"/>
      <w:r>
        <w:rPr>
          <w:rFonts w:ascii="Arial" w:eastAsia="Times New Roman" w:hAnsi="Arial"/>
          <w:color w:val="949EA5" w:themeColor="text1" w:themeTint="80"/>
          <w:sz w:val="22"/>
          <w:szCs w:val="22"/>
        </w:rPr>
        <w:t>competitiv</w:t>
      </w:r>
      <w:r w:rsidR="00405125">
        <w:rPr>
          <w:rFonts w:ascii="Arial" w:eastAsia="Times New Roman" w:hAnsi="Arial"/>
          <w:color w:val="949EA5" w:themeColor="text1" w:themeTint="80"/>
          <w:sz w:val="22"/>
          <w:szCs w:val="22"/>
        </w:rPr>
        <w:t>i</w:t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>tà delle aziende</w:t>
      </w:r>
      <w:r w:rsidR="00405125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: da un lato </w:t>
      </w:r>
      <w:r w:rsidR="00664884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cartucce di </w:t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lunga durata </w:t>
      </w:r>
      <w:r w:rsidR="00405125">
        <w:rPr>
          <w:rFonts w:ascii="Arial" w:eastAsia="Times New Roman" w:hAnsi="Arial"/>
          <w:color w:val="949EA5" w:themeColor="text1" w:themeTint="80"/>
          <w:sz w:val="22"/>
          <w:szCs w:val="22"/>
        </w:rPr>
        <w:t>ha</w:t>
      </w:r>
      <w:r w:rsidR="00664884">
        <w:rPr>
          <w:rFonts w:ascii="Arial" w:eastAsia="Times New Roman" w:hAnsi="Arial"/>
          <w:color w:val="949EA5" w:themeColor="text1" w:themeTint="80"/>
          <w:sz w:val="22"/>
          <w:szCs w:val="22"/>
        </w:rPr>
        <w:t>nno</w:t>
      </w:r>
      <w:r w:rsidR="00405125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come effetto positivo </w:t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>una riduzione dei costi operativi</w:t>
      </w:r>
      <w:r w:rsidR="00405125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, dall’altro una migliore </w:t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>fi</w:t>
      </w:r>
      <w:r w:rsidR="00405125">
        <w:rPr>
          <w:rFonts w:ascii="Arial" w:eastAsia="Times New Roman" w:hAnsi="Arial"/>
          <w:color w:val="949EA5" w:themeColor="text1" w:themeTint="80"/>
          <w:sz w:val="22"/>
          <w:szCs w:val="22"/>
        </w:rPr>
        <w:t>l</w:t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trazione </w:t>
      </w:r>
      <w:r w:rsidR="00E253E7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determina un prolungamento </w:t>
      </w:r>
      <w:bookmarkStart w:id="2" w:name="_Hlk60914476"/>
      <w:r w:rsidR="00E253E7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della </w:t>
      </w:r>
      <w:bookmarkStart w:id="3" w:name="_Hlk60914526"/>
      <w:r w:rsidR="00892A9E">
        <w:rPr>
          <w:rFonts w:ascii="Arial" w:eastAsia="Times New Roman" w:hAnsi="Arial"/>
          <w:color w:val="949EA5" w:themeColor="text1" w:themeTint="80"/>
          <w:sz w:val="22"/>
          <w:szCs w:val="22"/>
        </w:rPr>
        <w:t>“</w:t>
      </w:r>
      <w:proofErr w:type="spellStart"/>
      <w:r w:rsidR="00892A9E">
        <w:rPr>
          <w:rFonts w:ascii="Arial" w:eastAsia="Times New Roman" w:hAnsi="Arial"/>
          <w:color w:val="949EA5" w:themeColor="text1" w:themeTint="80"/>
          <w:sz w:val="22"/>
          <w:szCs w:val="22"/>
        </w:rPr>
        <w:t>shelf</w:t>
      </w:r>
      <w:proofErr w:type="spellEnd"/>
      <w:r w:rsidR="00892A9E">
        <w:rPr>
          <w:rFonts w:ascii="Arial" w:eastAsia="Times New Roman" w:hAnsi="Arial"/>
          <w:color w:val="949EA5" w:themeColor="text1" w:themeTint="80"/>
          <w:sz w:val="22"/>
          <w:szCs w:val="22"/>
        </w:rPr>
        <w:t>-life”</w:t>
      </w:r>
      <w:r w:rsidR="006C0493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, </w:t>
      </w:r>
      <w:bookmarkEnd w:id="3"/>
      <w:r w:rsidR="006C0493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“vita di scaffale”, </w:t>
      </w:r>
      <w:bookmarkEnd w:id="1"/>
      <w:bookmarkEnd w:id="2"/>
      <w:r w:rsidR="006C0493">
        <w:rPr>
          <w:rFonts w:ascii="Arial" w:eastAsia="Times New Roman" w:hAnsi="Arial"/>
          <w:color w:val="949EA5" w:themeColor="text1" w:themeTint="80"/>
          <w:sz w:val="22"/>
          <w:szCs w:val="22"/>
        </w:rPr>
        <w:t>del</w:t>
      </w:r>
      <w:r w:rsidR="000F0716">
        <w:rPr>
          <w:rFonts w:ascii="Arial" w:eastAsia="Times New Roman" w:hAnsi="Arial"/>
          <w:color w:val="949EA5" w:themeColor="text1" w:themeTint="80"/>
          <w:sz w:val="22"/>
          <w:szCs w:val="22"/>
        </w:rPr>
        <w:t>la merce</w:t>
      </w:r>
      <w:r w:rsidR="00E253E7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. </w:t>
      </w:r>
    </w:p>
    <w:p w14:paraId="72978FE6" w14:textId="77777777" w:rsidR="00405B75" w:rsidRDefault="00405B75" w:rsidP="00664884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</w:p>
    <w:p w14:paraId="76F16BD2" w14:textId="6F6D0010" w:rsidR="00D830E4" w:rsidRDefault="00D830E4" w:rsidP="00664884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</w:r>
      <w:r>
        <w:rPr>
          <w:rFonts w:ascii="Arial" w:eastAsia="Times New Roman" w:hAnsi="Arial"/>
          <w:color w:val="949EA5" w:themeColor="text1" w:themeTint="80"/>
          <w:sz w:val="22"/>
          <w:szCs w:val="22"/>
        </w:rPr>
        <w:tab/>
        <w:t>./..</w:t>
      </w:r>
    </w:p>
    <w:p w14:paraId="071C601D" w14:textId="77777777" w:rsidR="00D830E4" w:rsidRDefault="00D830E4" w:rsidP="00664884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</w:p>
    <w:p w14:paraId="1EE92F61" w14:textId="77777777" w:rsidR="00D830E4" w:rsidRDefault="00D830E4" w:rsidP="00664884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</w:p>
    <w:p w14:paraId="0376C5BA" w14:textId="77777777" w:rsidR="007E1355" w:rsidRDefault="007E1355" w:rsidP="00664884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</w:p>
    <w:p w14:paraId="62C56138" w14:textId="77777777" w:rsidR="007E1355" w:rsidRDefault="007E1355" w:rsidP="00664884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</w:p>
    <w:p w14:paraId="3DB80A32" w14:textId="77777777" w:rsidR="007E1355" w:rsidRDefault="007E1355" w:rsidP="00664884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</w:p>
    <w:p w14:paraId="0B550A75" w14:textId="492F7C15" w:rsidR="00892A9E" w:rsidRDefault="00E253E7" w:rsidP="00664884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  <w:r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Si tratta </w:t>
      </w:r>
      <w:r w:rsidR="004A650A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del </w:t>
      </w:r>
      <w:r w:rsidR="006C0493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tempo che intercorre fra la produzione e il consumo del </w:t>
      </w:r>
      <w:r w:rsidR="006C0493" w:rsidRPr="000F0716">
        <w:rPr>
          <w:rFonts w:ascii="Arial" w:eastAsia="Times New Roman" w:hAnsi="Arial"/>
          <w:color w:val="949EA5" w:themeColor="text1" w:themeTint="80"/>
          <w:sz w:val="22"/>
          <w:szCs w:val="22"/>
        </w:rPr>
        <w:t>prodotto</w:t>
      </w:r>
      <w:r w:rsidR="006C0493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senza che vi siano rischi per la salute del consumatore</w:t>
      </w:r>
      <w:r w:rsidR="004A650A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>, e dipende</w:t>
      </w:r>
      <w:r w:rsidR="00CC7F10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in buona parte </w:t>
      </w:r>
      <w:r w:rsidR="004A650A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>dall’efficacia della rimozione delle cariche microbi</w:t>
      </w:r>
      <w:r w:rsidR="002127A1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>o</w:t>
      </w:r>
      <w:r w:rsidR="004A650A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logiche </w:t>
      </w:r>
      <w:r w:rsidR="00CC7F10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durante il </w:t>
      </w:r>
      <w:r w:rsidR="004A650A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>processo di filtrazione. U</w:t>
      </w:r>
      <w:r w:rsidR="006C0493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>na vita di scaffale più lunga implica minori resi e la possibilità</w:t>
      </w:r>
      <w:r w:rsidR="004A650A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6C0493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di </w:t>
      </w:r>
      <w:r w:rsidR="002127A1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ampliare il mercato target, ad esempio </w:t>
      </w:r>
      <w:r w:rsidR="004A650A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>raggiunge</w:t>
      </w:r>
      <w:r w:rsidR="002127A1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>ndo</w:t>
      </w:r>
      <w:r w:rsidR="004A650A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2127A1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clienti in zone geografiche </w:t>
      </w:r>
      <w:r w:rsidR="004A650A" w:rsidRPr="0027541D">
        <w:rPr>
          <w:rFonts w:ascii="Arial" w:eastAsia="Times New Roman" w:hAnsi="Arial"/>
          <w:color w:val="949EA5" w:themeColor="text1" w:themeTint="80"/>
          <w:sz w:val="22"/>
          <w:szCs w:val="22"/>
        </w:rPr>
        <w:t>che richiedono tempi di trasporto più lunghi.</w:t>
      </w:r>
    </w:p>
    <w:p w14:paraId="239BD5B1" w14:textId="2C61B4EE" w:rsidR="00305804" w:rsidRDefault="00305804" w:rsidP="00664884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</w:p>
    <w:p w14:paraId="1F2F6106" w14:textId="1D3EE4A2" w:rsidR="000E3113" w:rsidRPr="005663D2" w:rsidRDefault="00B06F1B" w:rsidP="000E3113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  <w:r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Come abbiamo visto i</w:t>
      </w:r>
      <w:r w:rsidR="000E3113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processi di filtrazione sono fondamentali in numerosi settori produttivi, fra cui l’alimentare e il chimico/ farmaceutico</w:t>
      </w:r>
      <w:r w:rsidR="00134CE4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,</w:t>
      </w:r>
      <w:r w:rsidR="000E3113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nei quali Atlas Copco ha </w:t>
      </w:r>
      <w:r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numerosi clienti. Fra i </w:t>
      </w:r>
      <w:r w:rsidR="00D830E4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diversi </w:t>
      </w:r>
      <w:r w:rsidR="00134CE4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casi </w:t>
      </w:r>
      <w:r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possibili </w:t>
      </w:r>
      <w:r w:rsidR="00134CE4" w:rsidRPr="005663D2">
        <w:rPr>
          <w:rFonts w:ascii="Arial" w:hAnsi="Arial"/>
          <w:color w:val="949EA5" w:themeColor="text1" w:themeTint="80"/>
          <w:sz w:val="22"/>
          <w:szCs w:val="22"/>
        </w:rPr>
        <w:t xml:space="preserve">esaminiamo, a titolo di esempio, </w:t>
      </w:r>
      <w:r w:rsidRPr="005663D2">
        <w:rPr>
          <w:rFonts w:ascii="Arial" w:hAnsi="Arial"/>
          <w:color w:val="949EA5" w:themeColor="text1" w:themeTint="80"/>
          <w:sz w:val="22"/>
          <w:szCs w:val="22"/>
        </w:rPr>
        <w:t>la produzione della birra</w:t>
      </w:r>
      <w:r w:rsidR="00134CE4" w:rsidRPr="005663D2">
        <w:rPr>
          <w:rFonts w:ascii="Arial" w:hAnsi="Arial"/>
          <w:color w:val="949EA5" w:themeColor="text1" w:themeTint="80"/>
          <w:sz w:val="22"/>
          <w:szCs w:val="22"/>
        </w:rPr>
        <w:t>:</w:t>
      </w:r>
      <w:r w:rsidRPr="005663D2">
        <w:rPr>
          <w:rFonts w:ascii="Arial" w:hAnsi="Arial"/>
          <w:color w:val="949EA5" w:themeColor="text1" w:themeTint="80"/>
          <w:sz w:val="22"/>
          <w:szCs w:val="22"/>
        </w:rPr>
        <w:t xml:space="preserve"> uno dei più semplici da </w:t>
      </w:r>
      <w:r w:rsidR="00134CE4" w:rsidRPr="005663D2">
        <w:rPr>
          <w:rFonts w:ascii="Arial" w:hAnsi="Arial"/>
          <w:color w:val="949EA5" w:themeColor="text1" w:themeTint="80"/>
          <w:sz w:val="22"/>
          <w:szCs w:val="22"/>
        </w:rPr>
        <w:t>analizzare</w:t>
      </w:r>
      <w:r w:rsidR="00D830E4" w:rsidRPr="005663D2">
        <w:rPr>
          <w:rFonts w:ascii="Arial" w:hAnsi="Arial"/>
          <w:color w:val="949EA5" w:themeColor="text1" w:themeTint="80"/>
          <w:sz w:val="22"/>
          <w:szCs w:val="22"/>
        </w:rPr>
        <w:t xml:space="preserve"> e adatto a </w:t>
      </w:r>
      <w:r w:rsidR="00134CE4" w:rsidRPr="005663D2">
        <w:rPr>
          <w:rFonts w:ascii="Arial" w:hAnsi="Arial"/>
          <w:color w:val="949EA5" w:themeColor="text1" w:themeTint="80"/>
          <w:sz w:val="22"/>
          <w:szCs w:val="22"/>
        </w:rPr>
        <w:t xml:space="preserve">capire </w:t>
      </w:r>
      <w:r w:rsidRPr="005663D2">
        <w:rPr>
          <w:rFonts w:ascii="Arial" w:hAnsi="Arial"/>
          <w:color w:val="949EA5" w:themeColor="text1" w:themeTint="80"/>
          <w:sz w:val="22"/>
          <w:szCs w:val="22"/>
        </w:rPr>
        <w:t xml:space="preserve">l’importanza </w:t>
      </w:r>
      <w:r w:rsidR="00134CE4" w:rsidRPr="005663D2">
        <w:rPr>
          <w:rFonts w:ascii="Arial" w:hAnsi="Arial"/>
          <w:color w:val="949EA5" w:themeColor="text1" w:themeTint="80"/>
          <w:sz w:val="22"/>
          <w:szCs w:val="22"/>
        </w:rPr>
        <w:t xml:space="preserve">della qualità dei filtri e della </w:t>
      </w:r>
      <w:r w:rsidRPr="005663D2">
        <w:rPr>
          <w:rFonts w:ascii="Arial" w:hAnsi="Arial"/>
          <w:color w:val="949EA5" w:themeColor="text1" w:themeTint="80"/>
          <w:sz w:val="22"/>
          <w:szCs w:val="22"/>
        </w:rPr>
        <w:t>del</w:t>
      </w:r>
      <w:r w:rsidR="00134CE4" w:rsidRPr="005663D2">
        <w:rPr>
          <w:rFonts w:ascii="Arial" w:hAnsi="Arial"/>
          <w:color w:val="949EA5" w:themeColor="text1" w:themeTint="80"/>
          <w:sz w:val="22"/>
          <w:szCs w:val="22"/>
        </w:rPr>
        <w:t>icatezza del processo.</w:t>
      </w:r>
    </w:p>
    <w:p w14:paraId="139C467E" w14:textId="2CE66EA4" w:rsidR="007B0FDB" w:rsidRPr="005663D2" w:rsidRDefault="00AB0894" w:rsidP="00305804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  <w:r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P</w:t>
      </w:r>
      <w:r w:rsidR="00A52D93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er prima cosa deve </w:t>
      </w:r>
      <w:r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essere resa limpida </w:t>
      </w:r>
      <w:r w:rsidR="00A52D93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l’acqua</w:t>
      </w:r>
      <w:r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, </w:t>
      </w:r>
      <w:r w:rsidR="00A52D93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rimuove</w:t>
      </w:r>
      <w:r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ndo</w:t>
      </w:r>
      <w:r w:rsidR="00A52D93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i s</w:t>
      </w:r>
      <w:r w:rsidR="002B0AA0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ol</w:t>
      </w:r>
      <w:r w:rsidR="00A52D93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i</w:t>
      </w:r>
      <w:r w:rsidR="002B0AA0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di sospesi e </w:t>
      </w:r>
      <w:r w:rsidR="00A52D93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il </w:t>
      </w:r>
      <w:r w:rsidR="009F553B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p</w:t>
      </w:r>
      <w:r w:rsidR="002B0AA0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articolat</w:t>
      </w:r>
      <w:r w:rsidR="007B0FDB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o</w:t>
      </w:r>
      <w:r w:rsidR="002B0AA0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. </w:t>
      </w:r>
      <w:r w:rsidR="00A52D93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A questo punto si aggiunge il malto e si fa la “cotta”, cui successivamente sono aggiunti i lieviti</w:t>
      </w:r>
      <w:r w:rsidR="00CC7F10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, per poi </w:t>
      </w:r>
      <w:r w:rsidR="00A52D93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procede</w:t>
      </w:r>
      <w:r w:rsidR="00CC7F10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re</w:t>
      </w:r>
      <w:r w:rsidR="00A52D93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alla </w:t>
      </w:r>
      <w:r w:rsidR="00CC7F10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fase di </w:t>
      </w:r>
      <w:r w:rsidR="00A52D93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f</w:t>
      </w:r>
      <w:r w:rsidR="00CC7F10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e</w:t>
      </w:r>
      <w:r w:rsidR="00A52D93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rmentazione </w:t>
      </w:r>
      <w:r w:rsidR="002B0AA0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a seguito della quale è necessario rimuovere</w:t>
      </w:r>
      <w:r w:rsidR="00A52D93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, a</w:t>
      </w:r>
      <w:r w:rsidR="009F553B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t</w:t>
      </w:r>
      <w:r w:rsidR="00A52D93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traverso filtri,</w:t>
      </w:r>
      <w:r w:rsidR="00033BC8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A52D93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tutto quello che si è depositato o </w:t>
      </w:r>
      <w:r w:rsidR="007B0FDB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è</w:t>
      </w:r>
      <w:r w:rsidR="00CC7F10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A52D93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fermentato. </w:t>
      </w:r>
      <w:r w:rsidR="00033BC8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Prima dell’imbottigliamento </w:t>
      </w:r>
      <w:r w:rsidR="007B0FDB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avviene una nuova filtrazione: in particolare, la birra p</w:t>
      </w:r>
      <w:r w:rsidR="00033BC8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astorizzarata deve essere chiarificata per </w:t>
      </w:r>
      <w:r w:rsidR="00082BB8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eliminare i</w:t>
      </w:r>
      <w:r w:rsidR="00033BC8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precipitati che possono venire dal serbatoio</w:t>
      </w:r>
      <w:r w:rsidR="008152AF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. S</w:t>
      </w:r>
      <w:r w:rsidR="00033BC8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e invece si tratta di birra artigianale ci sono due stadi di fliltrazione per rimuovere</w:t>
      </w:r>
      <w:r w:rsidR="007B0FDB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eventuali</w:t>
      </w:r>
      <w:r w:rsidR="00033BC8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microcrismi </w:t>
      </w:r>
      <w:r w:rsidR="007B0FDB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che possono danneggiare </w:t>
      </w:r>
      <w:r w:rsidR="00033BC8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la birra.</w:t>
      </w:r>
      <w:r w:rsidR="007B0FDB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8152AF" w:rsidRPr="005663D2">
        <w:rPr>
          <w:rFonts w:ascii="Arial" w:eastAsia="Times New Roman" w:hAnsi="Arial"/>
          <w:color w:val="949EA5" w:themeColor="text1" w:themeTint="80"/>
          <w:sz w:val="22"/>
          <w:szCs w:val="22"/>
        </w:rPr>
        <w:t>Non è finita qui: anche l’aria compressa utilizzata per asciugare le bottiglie prima che siano riempite deve essere filtrata.</w:t>
      </w:r>
    </w:p>
    <w:p w14:paraId="661D043C" w14:textId="77777777" w:rsidR="00305804" w:rsidRPr="005663D2" w:rsidRDefault="00305804" w:rsidP="00305804">
      <w:pPr>
        <w:jc w:val="both"/>
        <w:textAlignment w:val="top"/>
        <w:rPr>
          <w:rFonts w:ascii="Arial" w:eastAsia="Times New Roman" w:hAnsi="Arial"/>
          <w:color w:val="949EA5" w:themeColor="text1" w:themeTint="80"/>
          <w:sz w:val="22"/>
          <w:szCs w:val="22"/>
        </w:rPr>
      </w:pPr>
    </w:p>
    <w:p w14:paraId="18F43BCA" w14:textId="59DC105A" w:rsidR="004F4A1B" w:rsidRPr="005663D2" w:rsidRDefault="008152AF" w:rsidP="007E1355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/>
          <w:color w:val="949EA5" w:themeColor="text1" w:themeTint="80"/>
          <w:sz w:val="22"/>
          <w:szCs w:val="22"/>
        </w:rPr>
      </w:pPr>
      <w:r w:rsidRPr="005663D2">
        <w:rPr>
          <w:rFonts w:ascii="Arial" w:hAnsi="Arial"/>
          <w:color w:val="949EA5" w:themeColor="text1" w:themeTint="80"/>
          <w:sz w:val="22"/>
          <w:szCs w:val="22"/>
        </w:rPr>
        <w:t xml:space="preserve">“La filtrazione è un concetto semplice, basata prevalentemente su principi meccanici </w:t>
      </w:r>
      <w:r w:rsidR="00E50DC3" w:rsidRPr="005663D2">
        <w:rPr>
          <w:rFonts w:ascii="Arial" w:hAnsi="Arial"/>
          <w:color w:val="949EA5" w:themeColor="text1" w:themeTint="80"/>
          <w:sz w:val="22"/>
          <w:szCs w:val="22"/>
        </w:rPr>
        <w:t xml:space="preserve"> volti a </w:t>
      </w:r>
      <w:r w:rsidRPr="005663D2">
        <w:rPr>
          <w:rFonts w:ascii="Arial" w:hAnsi="Arial"/>
          <w:color w:val="949EA5" w:themeColor="text1" w:themeTint="80"/>
          <w:sz w:val="22"/>
          <w:szCs w:val="22"/>
        </w:rPr>
        <w:t xml:space="preserve">trattenere elementi nocivi, ma </w:t>
      </w:r>
      <w:r w:rsidR="009F553B" w:rsidRPr="005663D2">
        <w:rPr>
          <w:rFonts w:ascii="Arial" w:hAnsi="Arial"/>
          <w:color w:val="949EA5" w:themeColor="text1" w:themeTint="80"/>
          <w:sz w:val="22"/>
          <w:szCs w:val="22"/>
        </w:rPr>
        <w:t xml:space="preserve">con un processo </w:t>
      </w:r>
      <w:r w:rsidR="00E50DC3" w:rsidRPr="005663D2">
        <w:rPr>
          <w:rFonts w:ascii="Arial" w:hAnsi="Arial"/>
          <w:color w:val="949EA5" w:themeColor="text1" w:themeTint="80"/>
          <w:sz w:val="22"/>
          <w:szCs w:val="22"/>
        </w:rPr>
        <w:t xml:space="preserve">molto </w:t>
      </w:r>
      <w:r w:rsidRPr="005663D2">
        <w:rPr>
          <w:rFonts w:ascii="Arial" w:hAnsi="Arial"/>
          <w:color w:val="949EA5" w:themeColor="text1" w:themeTint="80"/>
          <w:sz w:val="22"/>
          <w:szCs w:val="22"/>
        </w:rPr>
        <w:t>delicat</w:t>
      </w:r>
      <w:r w:rsidR="009F553B" w:rsidRPr="005663D2">
        <w:rPr>
          <w:rFonts w:ascii="Arial" w:hAnsi="Arial"/>
          <w:color w:val="949EA5" w:themeColor="text1" w:themeTint="80"/>
          <w:sz w:val="22"/>
          <w:szCs w:val="22"/>
        </w:rPr>
        <w:t>o</w:t>
      </w:r>
      <w:r w:rsidRPr="005663D2">
        <w:rPr>
          <w:rFonts w:ascii="Arial" w:hAnsi="Arial"/>
          <w:color w:val="949EA5" w:themeColor="text1" w:themeTint="80"/>
          <w:sz w:val="22"/>
          <w:szCs w:val="22"/>
        </w:rPr>
        <w:t>. Per questo</w:t>
      </w:r>
      <w:r w:rsidR="0041257E" w:rsidRPr="005663D2">
        <w:rPr>
          <w:rFonts w:ascii="Arial" w:hAnsi="Arial"/>
          <w:color w:val="949EA5" w:themeColor="text1" w:themeTint="80"/>
          <w:sz w:val="22"/>
          <w:szCs w:val="22"/>
        </w:rPr>
        <w:t>,</w:t>
      </w:r>
      <w:r w:rsidRPr="005663D2">
        <w:rPr>
          <w:rFonts w:ascii="Arial" w:hAnsi="Arial"/>
          <w:color w:val="949EA5" w:themeColor="text1" w:themeTint="80"/>
          <w:sz w:val="22"/>
          <w:szCs w:val="22"/>
        </w:rPr>
        <w:t xml:space="preserve"> è necessario prestare la massima attenzione alle certificazioni delle cartucce e dei contenitori e alla loro manutenzione.</w:t>
      </w:r>
      <w:r w:rsidR="004F4A1B" w:rsidRPr="005663D2">
        <w:rPr>
          <w:rFonts w:ascii="Arial" w:hAnsi="Arial"/>
          <w:color w:val="949EA5" w:themeColor="text1" w:themeTint="80"/>
          <w:sz w:val="22"/>
          <w:szCs w:val="22"/>
        </w:rPr>
        <w:t xml:space="preserve"> A</w:t>
      </w:r>
      <w:r w:rsidR="000C06B9" w:rsidRPr="005663D2">
        <w:rPr>
          <w:rFonts w:ascii="Arial" w:hAnsi="Arial"/>
          <w:color w:val="949EA5" w:themeColor="text1" w:themeTint="80"/>
          <w:sz w:val="22"/>
          <w:szCs w:val="22"/>
        </w:rPr>
        <w:t>bbiamo sviluppato un’ampia varietà di prodotti filtranti sicuri ed affidabili</w:t>
      </w:r>
      <w:r w:rsidR="004F4A1B" w:rsidRPr="005663D2">
        <w:rPr>
          <w:rFonts w:ascii="Arial" w:hAnsi="Arial"/>
          <w:color w:val="949EA5" w:themeColor="text1" w:themeTint="80"/>
          <w:sz w:val="22"/>
          <w:szCs w:val="22"/>
        </w:rPr>
        <w:t xml:space="preserve"> realizzati con materiali di alta qualità in un ambiente controllato soggetto a rigide procedure ISO 9001. Inoltre per la pulizia dei nostri filtri e cartucce è necessaria una quantità di acqua inferiore rispetto ai concorrenti, con conseguente miglioramento dell’impatto ambientale</w:t>
      </w:r>
      <w:r w:rsidR="007E1355" w:rsidRPr="005663D2">
        <w:rPr>
          <w:rFonts w:ascii="Arial" w:hAnsi="Arial"/>
          <w:color w:val="949EA5" w:themeColor="text1" w:themeTint="80"/>
          <w:sz w:val="22"/>
          <w:szCs w:val="22"/>
        </w:rPr>
        <w:t xml:space="preserve">. </w:t>
      </w:r>
      <w:r w:rsidR="004F4A1B" w:rsidRPr="005663D2">
        <w:rPr>
          <w:rFonts w:ascii="Arial" w:hAnsi="Arial"/>
          <w:color w:val="949EA5" w:themeColor="text1" w:themeTint="80"/>
          <w:sz w:val="22"/>
          <w:szCs w:val="22"/>
        </w:rPr>
        <w:t>Grazie ad un’organizzazione capillare sul territorio, possiamo offrire tempi di consegna rapidi e assistenza tecnica tempestiva alle aziende che necessitino di interventi fondamentali per migliorare le condizioni di filtrazione e di pulizia dei filtri.”, afferma Andrea Moretti, Business Development Manager Process Filtration di Atlas Copco.</w:t>
      </w:r>
    </w:p>
    <w:p w14:paraId="3FA81DF4" w14:textId="77777777" w:rsidR="007E1355" w:rsidRDefault="00D830E4" w:rsidP="007B0FDB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/>
          <w:color w:val="949EA5" w:themeColor="text1" w:themeTint="80"/>
          <w:sz w:val="22"/>
          <w:szCs w:val="22"/>
        </w:rPr>
      </w:pPr>
      <w:r>
        <w:rPr>
          <w:rFonts w:ascii="Arial" w:hAnsi="Arial"/>
          <w:color w:val="949EA5" w:themeColor="text1" w:themeTint="80"/>
          <w:sz w:val="22"/>
          <w:szCs w:val="22"/>
        </w:rPr>
        <w:tab/>
      </w:r>
      <w:r>
        <w:rPr>
          <w:rFonts w:ascii="Arial" w:hAnsi="Arial"/>
          <w:color w:val="949EA5" w:themeColor="text1" w:themeTint="80"/>
          <w:sz w:val="22"/>
          <w:szCs w:val="22"/>
        </w:rPr>
        <w:tab/>
      </w:r>
      <w:r>
        <w:rPr>
          <w:rFonts w:ascii="Arial" w:hAnsi="Arial"/>
          <w:color w:val="949EA5" w:themeColor="text1" w:themeTint="80"/>
          <w:sz w:val="22"/>
          <w:szCs w:val="22"/>
        </w:rPr>
        <w:tab/>
      </w:r>
      <w:r>
        <w:rPr>
          <w:rFonts w:ascii="Arial" w:hAnsi="Arial"/>
          <w:color w:val="949EA5" w:themeColor="text1" w:themeTint="80"/>
          <w:sz w:val="22"/>
          <w:szCs w:val="22"/>
        </w:rPr>
        <w:tab/>
      </w:r>
      <w:r>
        <w:rPr>
          <w:rFonts w:ascii="Arial" w:hAnsi="Arial"/>
          <w:color w:val="949EA5" w:themeColor="text1" w:themeTint="80"/>
          <w:sz w:val="22"/>
          <w:szCs w:val="22"/>
        </w:rPr>
        <w:tab/>
      </w:r>
      <w:r>
        <w:rPr>
          <w:rFonts w:ascii="Arial" w:hAnsi="Arial"/>
          <w:color w:val="949EA5" w:themeColor="text1" w:themeTint="80"/>
          <w:sz w:val="22"/>
          <w:szCs w:val="22"/>
        </w:rPr>
        <w:tab/>
      </w:r>
      <w:r>
        <w:rPr>
          <w:rFonts w:ascii="Arial" w:hAnsi="Arial"/>
          <w:color w:val="949EA5" w:themeColor="text1" w:themeTint="80"/>
          <w:sz w:val="22"/>
          <w:szCs w:val="22"/>
        </w:rPr>
        <w:tab/>
      </w:r>
      <w:r>
        <w:rPr>
          <w:rFonts w:ascii="Arial" w:hAnsi="Arial"/>
          <w:color w:val="949EA5" w:themeColor="text1" w:themeTint="80"/>
          <w:sz w:val="22"/>
          <w:szCs w:val="22"/>
        </w:rPr>
        <w:tab/>
      </w:r>
      <w:r>
        <w:rPr>
          <w:rFonts w:ascii="Arial" w:hAnsi="Arial"/>
          <w:color w:val="949EA5" w:themeColor="text1" w:themeTint="80"/>
          <w:sz w:val="22"/>
          <w:szCs w:val="22"/>
        </w:rPr>
        <w:tab/>
      </w:r>
      <w:r>
        <w:rPr>
          <w:rFonts w:ascii="Arial" w:hAnsi="Arial"/>
          <w:color w:val="949EA5" w:themeColor="text1" w:themeTint="80"/>
          <w:sz w:val="22"/>
          <w:szCs w:val="22"/>
        </w:rPr>
        <w:tab/>
      </w:r>
    </w:p>
    <w:p w14:paraId="0A84A666" w14:textId="77777777" w:rsidR="007E1355" w:rsidRDefault="007E1355" w:rsidP="007B0FDB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/>
          <w:color w:val="949EA5" w:themeColor="text1" w:themeTint="80"/>
          <w:sz w:val="22"/>
          <w:szCs w:val="22"/>
        </w:rPr>
      </w:pPr>
    </w:p>
    <w:p w14:paraId="4F7DF700" w14:textId="2F91E180" w:rsidR="00D830E4" w:rsidRDefault="00D830E4" w:rsidP="007E1355">
      <w:pPr>
        <w:pStyle w:val="NormaleWeb"/>
        <w:shd w:val="clear" w:color="auto" w:fill="FFFFFF"/>
        <w:spacing w:before="0" w:beforeAutospacing="0" w:after="300" w:afterAutospacing="0"/>
        <w:ind w:left="7200" w:firstLine="720"/>
        <w:rPr>
          <w:rFonts w:ascii="Arial" w:hAnsi="Arial"/>
          <w:color w:val="949EA5" w:themeColor="text1" w:themeTint="80"/>
          <w:sz w:val="22"/>
          <w:szCs w:val="22"/>
        </w:rPr>
      </w:pPr>
      <w:r>
        <w:rPr>
          <w:rFonts w:ascii="Arial" w:hAnsi="Arial"/>
          <w:color w:val="949EA5" w:themeColor="text1" w:themeTint="80"/>
          <w:sz w:val="22"/>
          <w:szCs w:val="22"/>
        </w:rPr>
        <w:t>../…</w:t>
      </w:r>
    </w:p>
    <w:p w14:paraId="30DE558D" w14:textId="7EEA5C23" w:rsidR="00D830E4" w:rsidRDefault="00D830E4" w:rsidP="007B0FDB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/>
          <w:color w:val="949EA5" w:themeColor="text1" w:themeTint="80"/>
          <w:sz w:val="22"/>
          <w:szCs w:val="22"/>
        </w:rPr>
      </w:pPr>
    </w:p>
    <w:p w14:paraId="430C4633" w14:textId="74528B04" w:rsidR="007E1355" w:rsidRDefault="007E1355" w:rsidP="007B0FDB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/>
          <w:color w:val="949EA5" w:themeColor="text1" w:themeTint="80"/>
          <w:sz w:val="22"/>
          <w:szCs w:val="22"/>
        </w:rPr>
      </w:pPr>
    </w:p>
    <w:p w14:paraId="1DAC1DAE" w14:textId="77777777" w:rsidR="007E1355" w:rsidRDefault="007E1355" w:rsidP="007B0FDB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/>
          <w:color w:val="949EA5" w:themeColor="text1" w:themeTint="80"/>
          <w:sz w:val="22"/>
          <w:szCs w:val="22"/>
        </w:rPr>
      </w:pPr>
    </w:p>
    <w:bookmarkEnd w:id="0"/>
    <w:p w14:paraId="6B45DF4A" w14:textId="0F4B7C43" w:rsidR="00F0037D" w:rsidRPr="00943C10" w:rsidRDefault="00F0037D" w:rsidP="00405B75">
      <w:pPr>
        <w:pStyle w:val="NormaleWeb"/>
        <w:shd w:val="clear" w:color="auto" w:fill="FFFFFF"/>
        <w:spacing w:before="0" w:beforeAutospacing="0" w:after="120" w:afterAutospacing="0"/>
        <w:rPr>
          <w:rFonts w:ascii="Arial" w:hAnsi="Arial"/>
          <w:b/>
          <w:bCs/>
          <w:color w:val="000000"/>
          <w:sz w:val="18"/>
          <w:szCs w:val="18"/>
          <w:lang w:eastAsia="en-US"/>
        </w:rPr>
      </w:pPr>
      <w:r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>Gruppo Atlas Copc</w:t>
      </w:r>
      <w:r w:rsidR="00EE1882"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>o</w:t>
      </w:r>
      <w:r w:rsidR="004F78B9"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 xml:space="preserve"> </w:t>
      </w:r>
      <w:r w:rsidR="00943C10"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>–</w:t>
      </w:r>
      <w:r w:rsidR="004F78B9"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 xml:space="preserve"> </w:t>
      </w:r>
      <w:r w:rsidR="00943C10"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>Idee p</w:t>
      </w:r>
      <w:r w:rsid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>er l’industria di domani</w:t>
      </w:r>
    </w:p>
    <w:p w14:paraId="7293FAFD" w14:textId="15CD3DA5" w:rsidR="00F0037D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 grandi idee accelerano l’innovazione. In Atlas Copco, fin dal 1873, trasformiamo le idee industriali in vantaggi e benefici per il business. Ascoltando i nostri clienti e conoscendo le loro necessità, sviluppiamo valore e innoviamo, focalizzandoci sul futuro. Atlas Copco ha sede a Stoccolma, Svezia, con clienti in più di 180 paesi e</w:t>
      </w:r>
      <w:r w:rsidR="00D111B2">
        <w:rPr>
          <w:rFonts w:ascii="Arial" w:hAnsi="Arial"/>
          <w:sz w:val="18"/>
          <w:szCs w:val="18"/>
        </w:rPr>
        <w:t xml:space="preserve"> circa</w:t>
      </w:r>
      <w:r>
        <w:rPr>
          <w:rFonts w:ascii="Arial" w:hAnsi="Arial"/>
          <w:sz w:val="18"/>
          <w:szCs w:val="18"/>
        </w:rPr>
        <w:t xml:space="preserve"> 3</w:t>
      </w:r>
      <w:r w:rsidR="00D111B2">
        <w:rPr>
          <w:rFonts w:ascii="Arial" w:hAnsi="Arial"/>
          <w:sz w:val="18"/>
          <w:szCs w:val="18"/>
        </w:rPr>
        <w:t>9.</w:t>
      </w:r>
      <w:r>
        <w:rPr>
          <w:rFonts w:ascii="Arial" w:hAnsi="Arial"/>
          <w:sz w:val="18"/>
          <w:szCs w:val="18"/>
        </w:rPr>
        <w:t>000</w:t>
      </w:r>
      <w:r w:rsidR="009D4889">
        <w:rPr>
          <w:rFonts w:ascii="Arial" w:hAnsi="Arial"/>
          <w:sz w:val="18"/>
          <w:szCs w:val="18"/>
        </w:rPr>
        <w:t xml:space="preserve"> dipendenti</w:t>
      </w:r>
      <w:r>
        <w:rPr>
          <w:rFonts w:ascii="Arial" w:hAnsi="Arial"/>
          <w:sz w:val="18"/>
          <w:szCs w:val="18"/>
        </w:rPr>
        <w:t>. Fatturato nel 201</w:t>
      </w:r>
      <w:r w:rsidR="00D111B2">
        <w:rPr>
          <w:rFonts w:ascii="Arial" w:hAnsi="Arial"/>
          <w:sz w:val="18"/>
          <w:szCs w:val="18"/>
        </w:rPr>
        <w:t>9</w:t>
      </w:r>
      <w:r>
        <w:rPr>
          <w:rFonts w:ascii="Arial" w:hAnsi="Arial"/>
          <w:sz w:val="18"/>
          <w:szCs w:val="18"/>
        </w:rPr>
        <w:t xml:space="preserve"> di BSEK </w:t>
      </w:r>
      <w:r w:rsidR="00D111B2">
        <w:rPr>
          <w:rFonts w:ascii="Arial" w:hAnsi="Arial"/>
          <w:sz w:val="18"/>
          <w:szCs w:val="18"/>
        </w:rPr>
        <w:t>104</w:t>
      </w:r>
      <w:r>
        <w:rPr>
          <w:rFonts w:ascii="Arial" w:hAnsi="Arial"/>
          <w:sz w:val="18"/>
          <w:szCs w:val="18"/>
        </w:rPr>
        <w:t>/</w:t>
      </w:r>
      <w:r w:rsidR="00D111B2">
        <w:rPr>
          <w:rFonts w:ascii="Arial" w:hAnsi="Arial"/>
          <w:sz w:val="18"/>
          <w:szCs w:val="18"/>
        </w:rPr>
        <w:t>10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Beu</w:t>
      </w:r>
      <w:r w:rsidR="00D111B2">
        <w:rPr>
          <w:rFonts w:ascii="Arial" w:hAnsi="Arial"/>
          <w:sz w:val="18"/>
          <w:szCs w:val="18"/>
        </w:rPr>
        <w:t>r</w:t>
      </w:r>
      <w:proofErr w:type="spellEnd"/>
      <w:r w:rsidR="00D111B2">
        <w:rPr>
          <w:rFonts w:ascii="Arial" w:hAnsi="Arial"/>
          <w:sz w:val="18"/>
          <w:szCs w:val="18"/>
        </w:rPr>
        <w:t>.</w:t>
      </w:r>
    </w:p>
    <w:p w14:paraId="3210A556" w14:textId="77777777" w:rsidR="00F0037D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</w:p>
    <w:p w14:paraId="43A39D99" w14:textId="77777777" w:rsidR="00F0037D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b/>
          <w:sz w:val="18"/>
          <w:lang w:eastAsia="en-US"/>
        </w:rPr>
      </w:pPr>
      <w:r>
        <w:rPr>
          <w:rFonts w:ascii="Arial" w:hAnsi="Arial"/>
          <w:b/>
          <w:sz w:val="18"/>
          <w:lang w:eastAsia="en-US"/>
        </w:rPr>
        <w:t>Divisione Compressori</w:t>
      </w:r>
    </w:p>
    <w:p w14:paraId="76E1C9C0" w14:textId="77777777" w:rsidR="00F0037D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sz w:val="18"/>
          <w:szCs w:val="22"/>
          <w:lang w:eastAsia="en-US"/>
        </w:rPr>
      </w:pPr>
      <w:r>
        <w:rPr>
          <w:rFonts w:ascii="Arial" w:hAnsi="Arial"/>
          <w:sz w:val="18"/>
        </w:rPr>
        <w:t>Le grandi idee accelerano l’innovazione. In Atlas Copco</w:t>
      </w:r>
      <w:r>
        <w:rPr>
          <w:rFonts w:ascii="Arial" w:hAnsi="Arial"/>
          <w:sz w:val="18"/>
          <w:szCs w:val="22"/>
          <w:lang w:eastAsia="en-US"/>
        </w:rPr>
        <w:t xml:space="preserve"> Divisione Compressori, collaboriamo con i nostri clienti per trasformare </w:t>
      </w:r>
      <w:r>
        <w:rPr>
          <w:rFonts w:ascii="Arial" w:hAnsi="Arial"/>
          <w:sz w:val="18"/>
        </w:rPr>
        <w:t>le idee industriali in soluzioni smart all’avanguardia per aria compressa e gas industriali. Il nostro personale con la sua passione, esperienza ed assistenza è in grado di dare valore a qualunque industria ed ovunque nel mondo.</w:t>
      </w:r>
      <w:r>
        <w:rPr>
          <w:rFonts w:ascii="Arial" w:hAnsi="Arial"/>
          <w:sz w:val="18"/>
          <w:szCs w:val="22"/>
          <w:lang w:eastAsia="en-US"/>
        </w:rPr>
        <w:t xml:space="preserve"> </w:t>
      </w:r>
    </w:p>
    <w:p w14:paraId="7500EDDA" w14:textId="77777777" w:rsidR="00E53AD5" w:rsidRPr="00405B75" w:rsidRDefault="00E53AD5" w:rsidP="00F0037D">
      <w:pPr>
        <w:rPr>
          <w:rFonts w:ascii="Arial" w:hAnsi="Arial"/>
          <w:color w:val="FF0000"/>
        </w:rPr>
      </w:pPr>
    </w:p>
    <w:p w14:paraId="046CE30C" w14:textId="77777777" w:rsidR="005663D2" w:rsidRDefault="005663D2" w:rsidP="005663D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Per saperne di più: </w:t>
      </w:r>
      <w:r>
        <w:rPr>
          <w:rStyle w:val="Collegamentoipertestuale"/>
          <w:rFonts w:ascii="Arial" w:hAnsi="Arial"/>
          <w:sz w:val="18"/>
          <w:szCs w:val="18"/>
        </w:rPr>
        <w:t>https://www.atlascopco.com/process-filtration</w:t>
      </w:r>
    </w:p>
    <w:bookmarkStart w:id="4" w:name="_GoBack"/>
    <w:bookmarkEnd w:id="4"/>
    <w:p w14:paraId="1F8BDAB4" w14:textId="77777777" w:rsidR="00E53AD5" w:rsidRDefault="00E53AD5" w:rsidP="00E53AD5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90DF" wp14:editId="0CB36A72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364480" cy="579120"/>
                <wp:effectExtent l="0" t="0" r="26670" b="1143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ED5E" w14:textId="77777777" w:rsidR="00E53AD5" w:rsidRDefault="00E53AD5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Ufficio Stampa Atlas Copco: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F94C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Updating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4546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2B3D132E" w14:textId="2372CB8A" w:rsidR="00E53AD5" w:rsidRDefault="00E53AD5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OLGA CALENTI   - mobile 351 5041820  – olga.calenti@updating.it                   </w:t>
                            </w:r>
                          </w:p>
                          <w:p w14:paraId="611591FE" w14:textId="61E6AEAA" w:rsidR="00E53AD5" w:rsidRDefault="00E53AD5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ERMINIA CORSI - mobile 351 8920849  – erminia.corsi@updating.it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AA590D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71.2pt;margin-top:14.5pt;width:422.4pt;height:4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" strokecolor="#0070c0" strokeweight="1pt">
                <v:textbox>
                  <w:txbxContent>
                    <w:p w14:paraId="5936ED5E" w14:textId="77777777" w:rsidR="00E53AD5" w:rsidRDefault="00E53AD5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Ufficio Stampa Atlas Copco:</w:t>
                      </w:r>
                      <w:r>
                        <w:rPr>
                          <w:rFonts w:ascii="Calibri" w:hAnsi="Calibri" w:cs="Calibri"/>
                          <w:b/>
                          <w:color w:val="3F94C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Updating   </w:t>
                      </w:r>
                      <w:r>
                        <w:rPr>
                          <w:rFonts w:ascii="Calibri" w:hAnsi="Calibri" w:cs="Calibri"/>
                          <w:b/>
                          <w:color w:val="44546A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2B3D132E" w14:textId="2372CB8A" w:rsidR="00E53AD5" w:rsidRDefault="00E53AD5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OLGA CALENTI   - mobile 351 5041820  – olga.calenti@updating.it                   </w:t>
                      </w:r>
                    </w:p>
                    <w:p w14:paraId="611591FE" w14:textId="61E6AEAA" w:rsidR="00E53AD5" w:rsidRDefault="00E53AD5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ERMINIA CORSI - mobile 351 8920849  – erminia.corsi@updating.it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1F80B" w14:textId="77777777" w:rsidR="00E53AD5" w:rsidRDefault="00E53AD5" w:rsidP="00E53AD5">
      <w:pPr>
        <w:spacing w:line="200" w:lineRule="exact"/>
        <w:rPr>
          <w:sz w:val="16"/>
          <w:szCs w:val="16"/>
        </w:rPr>
      </w:pPr>
    </w:p>
    <w:p w14:paraId="2EA04685" w14:textId="77777777" w:rsidR="00F0037D" w:rsidRDefault="00F0037D" w:rsidP="00F0037D">
      <w:pPr>
        <w:jc w:val="both"/>
        <w:rPr>
          <w:b/>
          <w:sz w:val="24"/>
          <w:szCs w:val="24"/>
        </w:rPr>
      </w:pPr>
    </w:p>
    <w:sectPr w:rsidR="00F0037D" w:rsidSect="007B3C54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2268" w:right="851" w:bottom="1701" w:left="2552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6F938" w14:textId="77777777" w:rsidR="00E35F57" w:rsidRDefault="00E35F57">
      <w:r>
        <w:separator/>
      </w:r>
    </w:p>
  </w:endnote>
  <w:endnote w:type="continuationSeparator" w:id="0">
    <w:p w14:paraId="1DF67F1C" w14:textId="77777777" w:rsidR="00E35F57" w:rsidRDefault="00E3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2409"/>
      <w:gridCol w:w="2835"/>
      <w:gridCol w:w="2694"/>
    </w:tblGrid>
    <w:tr w:rsidR="00956660" w:rsidRPr="00FE1A35" w14:paraId="64DDFA41" w14:textId="77777777" w:rsidTr="006072FD">
      <w:trPr>
        <w:gridAfter w:val="1"/>
        <w:wAfter w:w="2694" w:type="dxa"/>
        <w:trHeight w:val="60"/>
      </w:trPr>
      <w:tc>
        <w:tcPr>
          <w:tcW w:w="7938" w:type="dxa"/>
          <w:gridSpan w:val="3"/>
          <w:tcBorders>
            <w:bottom w:val="single" w:sz="4" w:space="0" w:color="0099CC" w:themeColor="text2"/>
          </w:tcBorders>
        </w:tcPr>
        <w:p w14:paraId="62C619F0" w14:textId="77777777" w:rsidR="00956660" w:rsidRPr="00FE1A35" w:rsidRDefault="00956660" w:rsidP="006072FD">
          <w:pPr>
            <w:pStyle w:val="3-FooterOperatingName"/>
          </w:pPr>
          <w:bookmarkStart w:id="5" w:name="FtagFr"/>
          <w:r w:rsidRPr="00FE1A35">
            <w:t xml:space="preserve">Atlas Copco </w:t>
          </w:r>
          <w:bookmarkEnd w:id="5"/>
          <w:r w:rsidRPr="00FE1A35">
            <w:t>Italia S.r.l.</w:t>
          </w:r>
          <w:r w:rsidR="00FE1A35" w:rsidRPr="00FE1A35">
            <w:t xml:space="preserve"> – Divisione Compressori</w:t>
          </w:r>
        </w:p>
      </w:tc>
    </w:tr>
    <w:tr w:rsidR="0016684F" w:rsidRPr="005663D2" w14:paraId="2F595DF7" w14:textId="77777777" w:rsidTr="006072FD">
      <w:trPr>
        <w:trHeight w:val="238"/>
      </w:trPr>
      <w:tc>
        <w:tcPr>
          <w:tcW w:w="2694" w:type="dxa"/>
          <w:vAlign w:val="bottom"/>
        </w:tcPr>
        <w:p w14:paraId="32D6894C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Società a socio unico</w:t>
          </w:r>
        </w:p>
      </w:tc>
      <w:tc>
        <w:tcPr>
          <w:tcW w:w="2409" w:type="dxa"/>
          <w:vAlign w:val="bottom"/>
        </w:tcPr>
        <w:p w14:paraId="6B5E01D9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Telefono</w:t>
          </w:r>
          <w:r w:rsidR="00CE0862">
            <w:rPr>
              <w:sz w:val="16"/>
              <w:szCs w:val="16"/>
            </w:rPr>
            <w:t>:</w:t>
          </w:r>
          <w:r w:rsidRPr="0016684F">
            <w:rPr>
              <w:sz w:val="16"/>
              <w:szCs w:val="16"/>
            </w:rPr>
            <w:t xml:space="preserve"> +39 02 61799.1</w:t>
          </w:r>
        </w:p>
      </w:tc>
      <w:tc>
        <w:tcPr>
          <w:tcW w:w="2835" w:type="dxa"/>
          <w:vAlign w:val="bottom"/>
        </w:tcPr>
        <w:p w14:paraId="1079C87D" w14:textId="77777777" w:rsidR="0016684F" w:rsidRPr="006072FD" w:rsidRDefault="0016684F" w:rsidP="005F75F0">
          <w:pPr>
            <w:pStyle w:val="Pidipagina"/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 xml:space="preserve">Cap. Soc. € 5.000.000,00 int. </w:t>
          </w:r>
          <w:r w:rsidR="005F75F0" w:rsidRPr="006072FD">
            <w:rPr>
              <w:rFonts w:asciiTheme="minorHAnsi" w:hAnsiTheme="minorHAnsi" w:cstheme="minorHAnsi"/>
              <w:noProof/>
              <w:sz w:val="16"/>
              <w:szCs w:val="16"/>
            </w:rPr>
            <w:t>v</w:t>
          </w: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>ers</w:t>
          </w:r>
          <w:r w:rsidR="005F75F0" w:rsidRPr="006072FD">
            <w:rPr>
              <w:rFonts w:asciiTheme="minorHAnsi" w:hAnsiTheme="minorHAnsi" w:cstheme="minorHAnsi"/>
              <w:noProof/>
              <w:sz w:val="16"/>
              <w:szCs w:val="16"/>
            </w:rPr>
            <w:t>ato</w:t>
          </w:r>
        </w:p>
      </w:tc>
      <w:tc>
        <w:tcPr>
          <w:tcW w:w="2694" w:type="dxa"/>
          <w:tcBorders>
            <w:top w:val="single" w:sz="4" w:space="0" w:color="0099CC"/>
          </w:tcBorders>
          <w:vAlign w:val="bottom"/>
        </w:tcPr>
        <w:p w14:paraId="2B0D1131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  <w:lang w:val="en-GB"/>
            </w:rPr>
          </w:pPr>
          <w:proofErr w:type="spellStart"/>
          <w:r w:rsidRPr="0016684F">
            <w:rPr>
              <w:sz w:val="16"/>
              <w:szCs w:val="16"/>
              <w:lang w:val="en-GB"/>
            </w:rPr>
            <w:t>Iscr</w:t>
          </w:r>
          <w:proofErr w:type="spellEnd"/>
          <w:r w:rsidRPr="0016684F">
            <w:rPr>
              <w:sz w:val="16"/>
              <w:szCs w:val="16"/>
              <w:lang w:val="en-GB"/>
            </w:rPr>
            <w:t xml:space="preserve">. Reg. A.E.E. IT08020000003374 </w:t>
          </w:r>
        </w:p>
      </w:tc>
    </w:tr>
    <w:tr w:rsidR="0016684F" w:rsidRPr="004A5F41" w14:paraId="407B888C" w14:textId="77777777" w:rsidTr="006072FD">
      <w:trPr>
        <w:trHeight w:val="238"/>
      </w:trPr>
      <w:tc>
        <w:tcPr>
          <w:tcW w:w="2694" w:type="dxa"/>
          <w:vAlign w:val="bottom"/>
        </w:tcPr>
        <w:p w14:paraId="1276AC6B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Sede legale e </w:t>
          </w:r>
          <w:proofErr w:type="spellStart"/>
          <w:r w:rsidRPr="0016684F">
            <w:rPr>
              <w:sz w:val="16"/>
              <w:szCs w:val="16"/>
            </w:rPr>
            <w:t>amm</w:t>
          </w:r>
          <w:proofErr w:type="spellEnd"/>
          <w:r w:rsidRPr="0016684F">
            <w:rPr>
              <w:sz w:val="16"/>
              <w:szCs w:val="16"/>
            </w:rPr>
            <w:t xml:space="preserve">. Via G. Galilei n. 40 </w:t>
          </w:r>
        </w:p>
      </w:tc>
      <w:tc>
        <w:tcPr>
          <w:tcW w:w="2409" w:type="dxa"/>
          <w:vAlign w:val="bottom"/>
        </w:tcPr>
        <w:p w14:paraId="6DC1369F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PEC: </w:t>
          </w:r>
          <w:hyperlink r:id="rId1" w:history="1">
            <w:r w:rsidRPr="0016684F">
              <w:rPr>
                <w:rStyle w:val="Collegamentoipertestuale"/>
                <w:sz w:val="16"/>
                <w:szCs w:val="16"/>
              </w:rPr>
              <w:t>atlascopcoitalia@legalmail.it</w:t>
            </w:r>
          </w:hyperlink>
          <w:r w:rsidRPr="0016684F">
            <w:rPr>
              <w:sz w:val="16"/>
              <w:szCs w:val="16"/>
            </w:rPr>
            <w:t xml:space="preserve"> </w:t>
          </w:r>
        </w:p>
      </w:tc>
      <w:tc>
        <w:tcPr>
          <w:tcW w:w="2835" w:type="dxa"/>
          <w:vAlign w:val="bottom"/>
        </w:tcPr>
        <w:p w14:paraId="285962FB" w14:textId="77777777" w:rsidR="0016684F" w:rsidRPr="0016684F" w:rsidRDefault="0016684F" w:rsidP="0042036E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Reg. </w:t>
          </w:r>
          <w:proofErr w:type="spellStart"/>
          <w:r w:rsidRPr="0016684F">
            <w:rPr>
              <w:sz w:val="16"/>
              <w:szCs w:val="16"/>
            </w:rPr>
            <w:t>Imp</w:t>
          </w:r>
          <w:proofErr w:type="spellEnd"/>
          <w:r w:rsidRPr="0016684F">
            <w:rPr>
              <w:sz w:val="16"/>
              <w:szCs w:val="16"/>
            </w:rPr>
            <w:t xml:space="preserve">. </w:t>
          </w:r>
          <w:r w:rsidR="0042036E">
            <w:rPr>
              <w:sz w:val="16"/>
              <w:szCs w:val="16"/>
            </w:rPr>
            <w:t>MI -</w:t>
          </w:r>
          <w:r w:rsidRPr="0016684F">
            <w:rPr>
              <w:sz w:val="16"/>
              <w:szCs w:val="16"/>
            </w:rPr>
            <w:t xml:space="preserve"> C.F.</w:t>
          </w:r>
          <w:r w:rsidR="0042036E">
            <w:rPr>
              <w:sz w:val="16"/>
              <w:szCs w:val="16"/>
            </w:rPr>
            <w:t xml:space="preserve"> e P.IVA </w:t>
          </w:r>
          <w:r w:rsidRPr="0016684F">
            <w:rPr>
              <w:sz w:val="16"/>
              <w:szCs w:val="16"/>
            </w:rPr>
            <w:t xml:space="preserve"> 00908740152 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0836FC59" w14:textId="77777777" w:rsidR="0016684F" w:rsidRPr="0016684F" w:rsidRDefault="0016684F" w:rsidP="0016684F">
          <w:pPr>
            <w:spacing w:line="200" w:lineRule="exact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r w:rsidRPr="0016684F">
            <w:rPr>
              <w:sz w:val="16"/>
              <w:szCs w:val="16"/>
            </w:rPr>
            <w:t>Iscr</w:t>
          </w:r>
          <w:proofErr w:type="spellEnd"/>
          <w:r w:rsidRPr="0016684F">
            <w:rPr>
              <w:sz w:val="16"/>
              <w:szCs w:val="16"/>
            </w:rPr>
            <w:t>. Reg. Pile e Acc. IT09060P00000213</w:t>
          </w:r>
        </w:p>
      </w:tc>
    </w:tr>
    <w:tr w:rsidR="0016684F" w:rsidRPr="004A5F41" w14:paraId="24C76734" w14:textId="77777777" w:rsidTr="006072FD">
      <w:trPr>
        <w:trHeight w:val="238"/>
      </w:trPr>
      <w:tc>
        <w:tcPr>
          <w:tcW w:w="2694" w:type="dxa"/>
          <w:vAlign w:val="bottom"/>
        </w:tcPr>
        <w:p w14:paraId="5E322EC3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20092 </w:t>
          </w:r>
          <w:r w:rsidR="00CE0862">
            <w:rPr>
              <w:sz w:val="16"/>
              <w:szCs w:val="16"/>
            </w:rPr>
            <w:t>Cinisello Balsamo (MI)</w:t>
          </w:r>
          <w:r w:rsidRPr="0016684F">
            <w:rPr>
              <w:sz w:val="16"/>
              <w:szCs w:val="16"/>
            </w:rPr>
            <w:t xml:space="preserve"> Italia </w:t>
          </w:r>
        </w:p>
      </w:tc>
      <w:tc>
        <w:tcPr>
          <w:tcW w:w="2409" w:type="dxa"/>
          <w:vAlign w:val="bottom"/>
        </w:tcPr>
        <w:p w14:paraId="4638C8C1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  <w:lang w:val="en-GB"/>
            </w:rPr>
          </w:pPr>
          <w:r w:rsidRPr="0042036E">
            <w:rPr>
              <w:rFonts w:asciiTheme="minorHAnsi" w:hAnsiTheme="minorHAnsi" w:cstheme="minorHAnsi"/>
              <w:noProof/>
              <w:sz w:val="16"/>
              <w:szCs w:val="16"/>
            </w:rPr>
            <w:t xml:space="preserve">Web: </w:t>
          </w:r>
          <w:hyperlink r:id="rId2" w:history="1">
            <w:r w:rsidRPr="0016684F">
              <w:rPr>
                <w:rStyle w:val="Collegamentoipertestuale"/>
                <w:sz w:val="16"/>
                <w:szCs w:val="16"/>
                <w:lang w:val="en-GB"/>
              </w:rPr>
              <w:t>www.atlascopco.it</w:t>
            </w:r>
          </w:hyperlink>
          <w:r w:rsidRPr="0016684F">
            <w:rPr>
              <w:sz w:val="16"/>
              <w:szCs w:val="16"/>
              <w:lang w:val="en-GB"/>
            </w:rPr>
            <w:t xml:space="preserve"> </w:t>
          </w:r>
        </w:p>
      </w:tc>
      <w:tc>
        <w:tcPr>
          <w:tcW w:w="2835" w:type="dxa"/>
          <w:vAlign w:val="bottom"/>
        </w:tcPr>
        <w:p w14:paraId="0B7A6CC2" w14:textId="77777777" w:rsidR="0016684F" w:rsidRPr="0016684F" w:rsidRDefault="0042036E" w:rsidP="0042036E">
          <w:pPr>
            <w:spacing w:line="200" w:lineRule="exact"/>
            <w:rPr>
              <w:sz w:val="16"/>
              <w:szCs w:val="16"/>
              <w:lang w:val="en-GB"/>
            </w:rPr>
          </w:pPr>
          <w:r w:rsidRPr="00AB011D">
            <w:rPr>
              <w:sz w:val="16"/>
              <w:szCs w:val="16"/>
              <w:lang w:val="en-GB"/>
            </w:rPr>
            <w:t>R.E.A. MI-397265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72AAFD61" w14:textId="77777777" w:rsidR="0016684F" w:rsidRPr="0042036E" w:rsidRDefault="0042036E" w:rsidP="005F75F0">
          <w:pPr>
            <w:spacing w:line="200" w:lineRule="exact"/>
            <w:rPr>
              <w:sz w:val="16"/>
              <w:szCs w:val="16"/>
            </w:rPr>
          </w:pPr>
          <w:r w:rsidRPr="0042036E">
            <w:rPr>
              <w:sz w:val="16"/>
              <w:szCs w:val="16"/>
            </w:rPr>
            <w:t>Società del Gruppo Atlas Copco AB</w:t>
          </w:r>
        </w:p>
      </w:tc>
    </w:tr>
  </w:tbl>
  <w:p w14:paraId="10CEFE33" w14:textId="77777777" w:rsidR="00956660" w:rsidRPr="004A5F41" w:rsidRDefault="00956660" w:rsidP="000D6C68">
    <w:pPr>
      <w:pStyle w:val="Pidipagina"/>
      <w:rPr>
        <w:rFonts w:asciiTheme="minorHAnsi" w:hAnsiTheme="minorHAnsi" w:cstheme="minorHAnsi"/>
        <w:color w:val="373D41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AF201" w14:textId="77777777" w:rsidR="00E35F57" w:rsidRDefault="00E35F57">
      <w:r>
        <w:separator/>
      </w:r>
    </w:p>
  </w:footnote>
  <w:footnote w:type="continuationSeparator" w:id="0">
    <w:p w14:paraId="3F3E5930" w14:textId="77777777" w:rsidR="00E35F57" w:rsidRDefault="00E3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BD3A" w14:textId="77777777" w:rsidR="00956660" w:rsidRDefault="00956660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6F21438" w14:textId="77777777" w:rsidR="00956660" w:rsidRDefault="00956660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05C11" w14:textId="77777777" w:rsidR="00956660" w:rsidRDefault="00956660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752E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(</w:t>
    </w:r>
    <w:r>
      <w:rPr>
        <w:rStyle w:val="Numeropagina"/>
        <w:noProof/>
      </w:rPr>
      <w:fldChar w:fldCharType="begin"/>
    </w:r>
    <w:r>
      <w:rPr>
        <w:rStyle w:val="Numeropagina"/>
        <w:noProof/>
      </w:rPr>
      <w:instrText xml:space="preserve"> NUMPAGES  \* MERGEFORMAT </w:instrText>
    </w:r>
    <w:r>
      <w:rPr>
        <w:rStyle w:val="Numeropagina"/>
        <w:noProof/>
      </w:rPr>
      <w:fldChar w:fldCharType="separate"/>
    </w:r>
    <w:r w:rsidR="0050752E">
      <w:rPr>
        <w:rStyle w:val="Numeropagina"/>
        <w:noProof/>
      </w:rPr>
      <w:t>2</w:t>
    </w:r>
    <w:r>
      <w:rPr>
        <w:rStyle w:val="Numeropagina"/>
        <w:noProof/>
      </w:rPr>
      <w:fldChar w:fldCharType="end"/>
    </w:r>
    <w:r>
      <w:rPr>
        <w:rStyle w:val="Numeropagina"/>
      </w:rPr>
      <w:t>)</w:t>
    </w:r>
  </w:p>
  <w:tbl>
    <w:tblPr>
      <w:tblW w:w="0" w:type="auto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6"/>
      <w:gridCol w:w="6322"/>
    </w:tblGrid>
    <w:tr w:rsidR="00956660" w14:paraId="786AE8A9" w14:textId="77777777">
      <w:tc>
        <w:tcPr>
          <w:tcW w:w="4436" w:type="dxa"/>
        </w:tcPr>
        <w:p w14:paraId="4368C161" w14:textId="77777777" w:rsidR="00956660" w:rsidRDefault="007B3C54">
          <w:pPr>
            <w:ind w:right="36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5E252E2" wp14:editId="769266F7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936000" cy="446351"/>
                <wp:effectExtent l="0" t="0" r="0" b="0"/>
                <wp:wrapNone/>
                <wp:docPr id="2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446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2" w:type="dxa"/>
        </w:tcPr>
        <w:p w14:paraId="24CF91D6" w14:textId="77777777" w:rsidR="00956660" w:rsidRDefault="00956660">
          <w:pPr>
            <w:tabs>
              <w:tab w:val="right" w:pos="5260"/>
            </w:tabs>
            <w:rPr>
              <w:rStyle w:val="Numeropagina"/>
              <w:sz w:val="36"/>
            </w:rPr>
          </w:pPr>
        </w:p>
        <w:p w14:paraId="4A1A9249" w14:textId="77777777" w:rsidR="00956660" w:rsidRDefault="00956660">
          <w:pPr>
            <w:tabs>
              <w:tab w:val="right" w:pos="5260"/>
            </w:tabs>
          </w:pPr>
          <w:r>
            <w:rPr>
              <w:rStyle w:val="Numeropagina"/>
            </w:rPr>
            <w:tab/>
          </w:r>
        </w:p>
      </w:tc>
    </w:tr>
  </w:tbl>
  <w:p w14:paraId="386C9C0C" w14:textId="77777777" w:rsidR="00956660" w:rsidRDefault="00956660">
    <w:pPr>
      <w:ind w:left="-20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0837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370718B2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264B421A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3033A654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4880B7E9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0D1C45DB" w14:textId="77777777" w:rsidR="00956660" w:rsidRPr="00791A45" w:rsidRDefault="00956660" w:rsidP="00F678C1">
    <w:pPr>
      <w:ind w:left="-2041"/>
      <w:rPr>
        <w:rFonts w:asciiTheme="minorHAnsi" w:hAnsiTheme="minorHAnsi" w:cstheme="minorHAnsi"/>
        <w:sz w:val="6"/>
        <w:szCs w:val="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84FAC7" wp14:editId="2D95979C">
          <wp:simplePos x="0" y="0"/>
          <wp:positionH relativeFrom="column">
            <wp:posOffset>-1245870</wp:posOffset>
          </wp:positionH>
          <wp:positionV relativeFrom="paragraph">
            <wp:posOffset>-234315</wp:posOffset>
          </wp:positionV>
          <wp:extent cx="936000" cy="446351"/>
          <wp:effectExtent l="0" t="0" r="0" b="0"/>
          <wp:wrapNone/>
          <wp:docPr id="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44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2D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0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6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0ED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D5C78"/>
    <w:multiLevelType w:val="multilevel"/>
    <w:tmpl w:val="7F1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ctiveWritingStyle w:appName="MSWord" w:lang="sv-SE" w:vendorID="0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E9"/>
    <w:rsid w:val="00003788"/>
    <w:rsid w:val="0000771A"/>
    <w:rsid w:val="00011575"/>
    <w:rsid w:val="00012145"/>
    <w:rsid w:val="00013A30"/>
    <w:rsid w:val="00017F36"/>
    <w:rsid w:val="000245DC"/>
    <w:rsid w:val="00033097"/>
    <w:rsid w:val="00033BC8"/>
    <w:rsid w:val="00035AA9"/>
    <w:rsid w:val="0004029B"/>
    <w:rsid w:val="000422EC"/>
    <w:rsid w:val="000517BC"/>
    <w:rsid w:val="000517CA"/>
    <w:rsid w:val="00054A61"/>
    <w:rsid w:val="00063845"/>
    <w:rsid w:val="000656A3"/>
    <w:rsid w:val="000659DA"/>
    <w:rsid w:val="00070F9D"/>
    <w:rsid w:val="000734C3"/>
    <w:rsid w:val="0007457B"/>
    <w:rsid w:val="000749AC"/>
    <w:rsid w:val="00075021"/>
    <w:rsid w:val="00076C08"/>
    <w:rsid w:val="000777FA"/>
    <w:rsid w:val="0008082D"/>
    <w:rsid w:val="00082BB8"/>
    <w:rsid w:val="00085D32"/>
    <w:rsid w:val="00086FEC"/>
    <w:rsid w:val="00090A36"/>
    <w:rsid w:val="00092AE2"/>
    <w:rsid w:val="0009553C"/>
    <w:rsid w:val="000A6019"/>
    <w:rsid w:val="000B07ED"/>
    <w:rsid w:val="000B179A"/>
    <w:rsid w:val="000B6341"/>
    <w:rsid w:val="000B7715"/>
    <w:rsid w:val="000C06B9"/>
    <w:rsid w:val="000C4A0C"/>
    <w:rsid w:val="000C5C22"/>
    <w:rsid w:val="000C6E3F"/>
    <w:rsid w:val="000D4AD8"/>
    <w:rsid w:val="000D6C68"/>
    <w:rsid w:val="000D6EC6"/>
    <w:rsid w:val="000E189A"/>
    <w:rsid w:val="000E3113"/>
    <w:rsid w:val="000E5F6C"/>
    <w:rsid w:val="000F0716"/>
    <w:rsid w:val="000F0797"/>
    <w:rsid w:val="000F62C5"/>
    <w:rsid w:val="0010170B"/>
    <w:rsid w:val="00103F3B"/>
    <w:rsid w:val="00107301"/>
    <w:rsid w:val="00107E79"/>
    <w:rsid w:val="001113B7"/>
    <w:rsid w:val="00112E45"/>
    <w:rsid w:val="0011506C"/>
    <w:rsid w:val="00124E41"/>
    <w:rsid w:val="0013187A"/>
    <w:rsid w:val="00132B0D"/>
    <w:rsid w:val="00133DC0"/>
    <w:rsid w:val="00134CE4"/>
    <w:rsid w:val="00136FFC"/>
    <w:rsid w:val="00141D4E"/>
    <w:rsid w:val="00145239"/>
    <w:rsid w:val="001470B9"/>
    <w:rsid w:val="001513E1"/>
    <w:rsid w:val="00152B6D"/>
    <w:rsid w:val="00155D9D"/>
    <w:rsid w:val="0016684F"/>
    <w:rsid w:val="00171882"/>
    <w:rsid w:val="00171A5C"/>
    <w:rsid w:val="00171C27"/>
    <w:rsid w:val="001841B4"/>
    <w:rsid w:val="00196737"/>
    <w:rsid w:val="001973B0"/>
    <w:rsid w:val="001B04DD"/>
    <w:rsid w:val="001B35F4"/>
    <w:rsid w:val="001B4365"/>
    <w:rsid w:val="001C7108"/>
    <w:rsid w:val="001C749E"/>
    <w:rsid w:val="001C7E30"/>
    <w:rsid w:val="001C7E9E"/>
    <w:rsid w:val="001E3C87"/>
    <w:rsid w:val="001E6347"/>
    <w:rsid w:val="001F3DB9"/>
    <w:rsid w:val="001F45BB"/>
    <w:rsid w:val="001F5965"/>
    <w:rsid w:val="00201292"/>
    <w:rsid w:val="002127A1"/>
    <w:rsid w:val="00212843"/>
    <w:rsid w:val="00215993"/>
    <w:rsid w:val="00217E36"/>
    <w:rsid w:val="00220CB5"/>
    <w:rsid w:val="00222315"/>
    <w:rsid w:val="00222ADA"/>
    <w:rsid w:val="00223115"/>
    <w:rsid w:val="00234257"/>
    <w:rsid w:val="002343CC"/>
    <w:rsid w:val="00236A40"/>
    <w:rsid w:val="00246B3F"/>
    <w:rsid w:val="0025089F"/>
    <w:rsid w:val="00255583"/>
    <w:rsid w:val="00256511"/>
    <w:rsid w:val="002575EB"/>
    <w:rsid w:val="00257D97"/>
    <w:rsid w:val="00261579"/>
    <w:rsid w:val="002659F6"/>
    <w:rsid w:val="00267E62"/>
    <w:rsid w:val="002733E4"/>
    <w:rsid w:val="0027541D"/>
    <w:rsid w:val="00276AC7"/>
    <w:rsid w:val="00284F87"/>
    <w:rsid w:val="00285D68"/>
    <w:rsid w:val="00292C55"/>
    <w:rsid w:val="00297D7E"/>
    <w:rsid w:val="002A6F1D"/>
    <w:rsid w:val="002A7607"/>
    <w:rsid w:val="002B0AA0"/>
    <w:rsid w:val="002B1971"/>
    <w:rsid w:val="002B1DAA"/>
    <w:rsid w:val="002B35CC"/>
    <w:rsid w:val="002C1C48"/>
    <w:rsid w:val="002D0EB5"/>
    <w:rsid w:val="002D1A64"/>
    <w:rsid w:val="002D202C"/>
    <w:rsid w:val="002D2CE2"/>
    <w:rsid w:val="002E0620"/>
    <w:rsid w:val="002E0E8E"/>
    <w:rsid w:val="002E10A9"/>
    <w:rsid w:val="002E32FD"/>
    <w:rsid w:val="002E34FE"/>
    <w:rsid w:val="002E519E"/>
    <w:rsid w:val="002F6004"/>
    <w:rsid w:val="003004A4"/>
    <w:rsid w:val="00301F63"/>
    <w:rsid w:val="00302168"/>
    <w:rsid w:val="00304179"/>
    <w:rsid w:val="00305804"/>
    <w:rsid w:val="003074C7"/>
    <w:rsid w:val="003115B7"/>
    <w:rsid w:val="00311857"/>
    <w:rsid w:val="00311C7F"/>
    <w:rsid w:val="00312069"/>
    <w:rsid w:val="00312589"/>
    <w:rsid w:val="00312BFC"/>
    <w:rsid w:val="0031675E"/>
    <w:rsid w:val="00324687"/>
    <w:rsid w:val="00325D4C"/>
    <w:rsid w:val="00327189"/>
    <w:rsid w:val="003275B7"/>
    <w:rsid w:val="0033299D"/>
    <w:rsid w:val="00334527"/>
    <w:rsid w:val="00334595"/>
    <w:rsid w:val="00342938"/>
    <w:rsid w:val="003523FF"/>
    <w:rsid w:val="00357016"/>
    <w:rsid w:val="00357A5B"/>
    <w:rsid w:val="00367088"/>
    <w:rsid w:val="003706D2"/>
    <w:rsid w:val="00371A7D"/>
    <w:rsid w:val="00371F61"/>
    <w:rsid w:val="00383175"/>
    <w:rsid w:val="0038593D"/>
    <w:rsid w:val="003919A9"/>
    <w:rsid w:val="00392F16"/>
    <w:rsid w:val="00394534"/>
    <w:rsid w:val="00395A91"/>
    <w:rsid w:val="003A02EF"/>
    <w:rsid w:val="003A21B3"/>
    <w:rsid w:val="003A3149"/>
    <w:rsid w:val="003A5AD8"/>
    <w:rsid w:val="003B4924"/>
    <w:rsid w:val="003B65EE"/>
    <w:rsid w:val="003B6623"/>
    <w:rsid w:val="003B6B81"/>
    <w:rsid w:val="003C125C"/>
    <w:rsid w:val="003C2667"/>
    <w:rsid w:val="003C6922"/>
    <w:rsid w:val="003C75A2"/>
    <w:rsid w:val="003C7B2E"/>
    <w:rsid w:val="003D2BED"/>
    <w:rsid w:val="003D3785"/>
    <w:rsid w:val="003D42D8"/>
    <w:rsid w:val="003D52E7"/>
    <w:rsid w:val="003E3E9E"/>
    <w:rsid w:val="003E5C1C"/>
    <w:rsid w:val="003E6D0E"/>
    <w:rsid w:val="003E7E38"/>
    <w:rsid w:val="003F098D"/>
    <w:rsid w:val="003F2AE1"/>
    <w:rsid w:val="003F543A"/>
    <w:rsid w:val="003F57CC"/>
    <w:rsid w:val="003F614F"/>
    <w:rsid w:val="003F6A6E"/>
    <w:rsid w:val="00405125"/>
    <w:rsid w:val="00405B75"/>
    <w:rsid w:val="0041257E"/>
    <w:rsid w:val="0041414F"/>
    <w:rsid w:val="0042036E"/>
    <w:rsid w:val="004206C6"/>
    <w:rsid w:val="00425976"/>
    <w:rsid w:val="00426A4A"/>
    <w:rsid w:val="0043109D"/>
    <w:rsid w:val="00433028"/>
    <w:rsid w:val="00433740"/>
    <w:rsid w:val="00440C90"/>
    <w:rsid w:val="00450A9C"/>
    <w:rsid w:val="004631B1"/>
    <w:rsid w:val="00467D97"/>
    <w:rsid w:val="00484327"/>
    <w:rsid w:val="004852D9"/>
    <w:rsid w:val="004870F4"/>
    <w:rsid w:val="00487FB2"/>
    <w:rsid w:val="00497658"/>
    <w:rsid w:val="004A5F41"/>
    <w:rsid w:val="004A650A"/>
    <w:rsid w:val="004B048E"/>
    <w:rsid w:val="004B1D49"/>
    <w:rsid w:val="004B57F4"/>
    <w:rsid w:val="004D2875"/>
    <w:rsid w:val="004D2F31"/>
    <w:rsid w:val="004D5B6A"/>
    <w:rsid w:val="004D79BF"/>
    <w:rsid w:val="004E12ED"/>
    <w:rsid w:val="004E4E71"/>
    <w:rsid w:val="004E5D69"/>
    <w:rsid w:val="004F05D0"/>
    <w:rsid w:val="004F22EE"/>
    <w:rsid w:val="004F32AC"/>
    <w:rsid w:val="004F4A1B"/>
    <w:rsid w:val="004F5A3C"/>
    <w:rsid w:val="004F78B9"/>
    <w:rsid w:val="0050150C"/>
    <w:rsid w:val="00501C85"/>
    <w:rsid w:val="00501D1F"/>
    <w:rsid w:val="005058A0"/>
    <w:rsid w:val="00506104"/>
    <w:rsid w:val="0050752E"/>
    <w:rsid w:val="00512193"/>
    <w:rsid w:val="00512AFC"/>
    <w:rsid w:val="00515F31"/>
    <w:rsid w:val="00516BCD"/>
    <w:rsid w:val="005240CC"/>
    <w:rsid w:val="00532257"/>
    <w:rsid w:val="00532AD6"/>
    <w:rsid w:val="00533BBB"/>
    <w:rsid w:val="00534875"/>
    <w:rsid w:val="00536AE6"/>
    <w:rsid w:val="00540235"/>
    <w:rsid w:val="00541AFB"/>
    <w:rsid w:val="00545C57"/>
    <w:rsid w:val="00550E1E"/>
    <w:rsid w:val="00550F6D"/>
    <w:rsid w:val="00552D48"/>
    <w:rsid w:val="00554372"/>
    <w:rsid w:val="00563BBA"/>
    <w:rsid w:val="005663D2"/>
    <w:rsid w:val="00567CC9"/>
    <w:rsid w:val="005718E7"/>
    <w:rsid w:val="0057291B"/>
    <w:rsid w:val="005731E2"/>
    <w:rsid w:val="00590E8B"/>
    <w:rsid w:val="00591A77"/>
    <w:rsid w:val="00591CE1"/>
    <w:rsid w:val="00592853"/>
    <w:rsid w:val="00594790"/>
    <w:rsid w:val="005A5570"/>
    <w:rsid w:val="005A6DEA"/>
    <w:rsid w:val="005B3080"/>
    <w:rsid w:val="005B3A6F"/>
    <w:rsid w:val="005B525F"/>
    <w:rsid w:val="005C1E07"/>
    <w:rsid w:val="005C2231"/>
    <w:rsid w:val="005C2796"/>
    <w:rsid w:val="005C549C"/>
    <w:rsid w:val="005C60AF"/>
    <w:rsid w:val="005C6FB0"/>
    <w:rsid w:val="005D0613"/>
    <w:rsid w:val="005F152B"/>
    <w:rsid w:val="005F75F0"/>
    <w:rsid w:val="00605DE7"/>
    <w:rsid w:val="006072FD"/>
    <w:rsid w:val="00607522"/>
    <w:rsid w:val="00610595"/>
    <w:rsid w:val="00611CA5"/>
    <w:rsid w:val="006148F1"/>
    <w:rsid w:val="00616C57"/>
    <w:rsid w:val="0062752F"/>
    <w:rsid w:val="00630EFF"/>
    <w:rsid w:val="00632BC3"/>
    <w:rsid w:val="00634518"/>
    <w:rsid w:val="0064341E"/>
    <w:rsid w:val="00646E43"/>
    <w:rsid w:val="00653DCB"/>
    <w:rsid w:val="006551CB"/>
    <w:rsid w:val="00656707"/>
    <w:rsid w:val="00663661"/>
    <w:rsid w:val="00664884"/>
    <w:rsid w:val="00681E36"/>
    <w:rsid w:val="00682BA7"/>
    <w:rsid w:val="00684EFF"/>
    <w:rsid w:val="0069172E"/>
    <w:rsid w:val="00693A46"/>
    <w:rsid w:val="006956E6"/>
    <w:rsid w:val="006A29D0"/>
    <w:rsid w:val="006A7065"/>
    <w:rsid w:val="006A7DF0"/>
    <w:rsid w:val="006B435D"/>
    <w:rsid w:val="006B6D81"/>
    <w:rsid w:val="006B7971"/>
    <w:rsid w:val="006C0493"/>
    <w:rsid w:val="006C0659"/>
    <w:rsid w:val="006C28C4"/>
    <w:rsid w:val="006C47E4"/>
    <w:rsid w:val="006D46EC"/>
    <w:rsid w:val="006D500F"/>
    <w:rsid w:val="006D6B92"/>
    <w:rsid w:val="006D7B89"/>
    <w:rsid w:val="006E2561"/>
    <w:rsid w:val="006E35B6"/>
    <w:rsid w:val="006F4330"/>
    <w:rsid w:val="006F4CDD"/>
    <w:rsid w:val="00701551"/>
    <w:rsid w:val="00705C6A"/>
    <w:rsid w:val="00707207"/>
    <w:rsid w:val="00721E07"/>
    <w:rsid w:val="00722A6D"/>
    <w:rsid w:val="007340FF"/>
    <w:rsid w:val="00734A9D"/>
    <w:rsid w:val="00744A1F"/>
    <w:rsid w:val="0075280F"/>
    <w:rsid w:val="0076058E"/>
    <w:rsid w:val="0076100E"/>
    <w:rsid w:val="007612C3"/>
    <w:rsid w:val="00761FF2"/>
    <w:rsid w:val="007633F4"/>
    <w:rsid w:val="0076633D"/>
    <w:rsid w:val="0077099C"/>
    <w:rsid w:val="00782B84"/>
    <w:rsid w:val="00786031"/>
    <w:rsid w:val="007874DF"/>
    <w:rsid w:val="00787615"/>
    <w:rsid w:val="007907D4"/>
    <w:rsid w:val="007914A4"/>
    <w:rsid w:val="00791A45"/>
    <w:rsid w:val="00796506"/>
    <w:rsid w:val="007A2663"/>
    <w:rsid w:val="007A372C"/>
    <w:rsid w:val="007A79AA"/>
    <w:rsid w:val="007B0FDB"/>
    <w:rsid w:val="007B145D"/>
    <w:rsid w:val="007B32DC"/>
    <w:rsid w:val="007B3C54"/>
    <w:rsid w:val="007B44F7"/>
    <w:rsid w:val="007B78BA"/>
    <w:rsid w:val="007C0C11"/>
    <w:rsid w:val="007C4713"/>
    <w:rsid w:val="007C5D48"/>
    <w:rsid w:val="007C6A6E"/>
    <w:rsid w:val="007D1AD1"/>
    <w:rsid w:val="007D3F72"/>
    <w:rsid w:val="007E1355"/>
    <w:rsid w:val="007E3861"/>
    <w:rsid w:val="007F0726"/>
    <w:rsid w:val="007F0B14"/>
    <w:rsid w:val="007F3432"/>
    <w:rsid w:val="007F5198"/>
    <w:rsid w:val="007F6294"/>
    <w:rsid w:val="00802406"/>
    <w:rsid w:val="00802AE4"/>
    <w:rsid w:val="0080334B"/>
    <w:rsid w:val="0080566D"/>
    <w:rsid w:val="0081172B"/>
    <w:rsid w:val="00812CB5"/>
    <w:rsid w:val="008152AF"/>
    <w:rsid w:val="00830B6C"/>
    <w:rsid w:val="00833B95"/>
    <w:rsid w:val="0083451B"/>
    <w:rsid w:val="008368B3"/>
    <w:rsid w:val="00850D05"/>
    <w:rsid w:val="00855212"/>
    <w:rsid w:val="00860325"/>
    <w:rsid w:val="008630ED"/>
    <w:rsid w:val="00866F9A"/>
    <w:rsid w:val="00867FE8"/>
    <w:rsid w:val="00872C39"/>
    <w:rsid w:val="00873838"/>
    <w:rsid w:val="00875E07"/>
    <w:rsid w:val="00882A5D"/>
    <w:rsid w:val="00891734"/>
    <w:rsid w:val="00892A9E"/>
    <w:rsid w:val="00893EBB"/>
    <w:rsid w:val="00895F70"/>
    <w:rsid w:val="008975ED"/>
    <w:rsid w:val="008A11DF"/>
    <w:rsid w:val="008A3BB7"/>
    <w:rsid w:val="008A5441"/>
    <w:rsid w:val="008A6539"/>
    <w:rsid w:val="008B0D06"/>
    <w:rsid w:val="008C14EF"/>
    <w:rsid w:val="008C1EAB"/>
    <w:rsid w:val="008D2173"/>
    <w:rsid w:val="008D4ABA"/>
    <w:rsid w:val="008D5C95"/>
    <w:rsid w:val="008D794D"/>
    <w:rsid w:val="008E06AD"/>
    <w:rsid w:val="008E41AA"/>
    <w:rsid w:val="008F20B2"/>
    <w:rsid w:val="008F3C65"/>
    <w:rsid w:val="008F6858"/>
    <w:rsid w:val="009056AE"/>
    <w:rsid w:val="00907D49"/>
    <w:rsid w:val="00923C35"/>
    <w:rsid w:val="009261DF"/>
    <w:rsid w:val="00927148"/>
    <w:rsid w:val="009367FB"/>
    <w:rsid w:val="00940C94"/>
    <w:rsid w:val="00941262"/>
    <w:rsid w:val="009414F5"/>
    <w:rsid w:val="00943C10"/>
    <w:rsid w:val="00943C33"/>
    <w:rsid w:val="0094521A"/>
    <w:rsid w:val="009455E9"/>
    <w:rsid w:val="00945CEB"/>
    <w:rsid w:val="00946465"/>
    <w:rsid w:val="00956660"/>
    <w:rsid w:val="009576D0"/>
    <w:rsid w:val="0096268E"/>
    <w:rsid w:val="00967BA9"/>
    <w:rsid w:val="00970622"/>
    <w:rsid w:val="00990153"/>
    <w:rsid w:val="009901AD"/>
    <w:rsid w:val="009903F4"/>
    <w:rsid w:val="0099340C"/>
    <w:rsid w:val="00994A40"/>
    <w:rsid w:val="009A11B3"/>
    <w:rsid w:val="009A1AD3"/>
    <w:rsid w:val="009A259C"/>
    <w:rsid w:val="009A2E91"/>
    <w:rsid w:val="009A402B"/>
    <w:rsid w:val="009B064A"/>
    <w:rsid w:val="009B3838"/>
    <w:rsid w:val="009B3DBB"/>
    <w:rsid w:val="009C3C52"/>
    <w:rsid w:val="009C624C"/>
    <w:rsid w:val="009D0A51"/>
    <w:rsid w:val="009D15AE"/>
    <w:rsid w:val="009D2EAA"/>
    <w:rsid w:val="009D3173"/>
    <w:rsid w:val="009D4889"/>
    <w:rsid w:val="009D5A8D"/>
    <w:rsid w:val="009E109B"/>
    <w:rsid w:val="009E246E"/>
    <w:rsid w:val="009E2D62"/>
    <w:rsid w:val="009E3577"/>
    <w:rsid w:val="009F2E95"/>
    <w:rsid w:val="009F553B"/>
    <w:rsid w:val="009F5C5A"/>
    <w:rsid w:val="00A050FF"/>
    <w:rsid w:val="00A10870"/>
    <w:rsid w:val="00A1151C"/>
    <w:rsid w:val="00A15820"/>
    <w:rsid w:val="00A15B33"/>
    <w:rsid w:val="00A22FFD"/>
    <w:rsid w:val="00A26D95"/>
    <w:rsid w:val="00A3054C"/>
    <w:rsid w:val="00A4586A"/>
    <w:rsid w:val="00A50696"/>
    <w:rsid w:val="00A51AFC"/>
    <w:rsid w:val="00A52D93"/>
    <w:rsid w:val="00A61480"/>
    <w:rsid w:val="00A62365"/>
    <w:rsid w:val="00A6248F"/>
    <w:rsid w:val="00A63CFB"/>
    <w:rsid w:val="00A64775"/>
    <w:rsid w:val="00A6613A"/>
    <w:rsid w:val="00A66E14"/>
    <w:rsid w:val="00A7000E"/>
    <w:rsid w:val="00A7349B"/>
    <w:rsid w:val="00A809F1"/>
    <w:rsid w:val="00A84AA4"/>
    <w:rsid w:val="00A95152"/>
    <w:rsid w:val="00AA0881"/>
    <w:rsid w:val="00AA1B42"/>
    <w:rsid w:val="00AA60CF"/>
    <w:rsid w:val="00AB0894"/>
    <w:rsid w:val="00AB2FEE"/>
    <w:rsid w:val="00AB3088"/>
    <w:rsid w:val="00AD4E72"/>
    <w:rsid w:val="00AD50A8"/>
    <w:rsid w:val="00AD56C5"/>
    <w:rsid w:val="00AD67E6"/>
    <w:rsid w:val="00AD743B"/>
    <w:rsid w:val="00AE3ECB"/>
    <w:rsid w:val="00AE76EB"/>
    <w:rsid w:val="00AE7FCA"/>
    <w:rsid w:val="00AF0D9E"/>
    <w:rsid w:val="00AF2A11"/>
    <w:rsid w:val="00AF36FD"/>
    <w:rsid w:val="00B06F1B"/>
    <w:rsid w:val="00B105DE"/>
    <w:rsid w:val="00B235D3"/>
    <w:rsid w:val="00B23C8A"/>
    <w:rsid w:val="00B321F3"/>
    <w:rsid w:val="00B37A2C"/>
    <w:rsid w:val="00B461CA"/>
    <w:rsid w:val="00B559B4"/>
    <w:rsid w:val="00B561B5"/>
    <w:rsid w:val="00B66C8D"/>
    <w:rsid w:val="00B70A7E"/>
    <w:rsid w:val="00B7438A"/>
    <w:rsid w:val="00B80BC4"/>
    <w:rsid w:val="00B85F62"/>
    <w:rsid w:val="00B90A4E"/>
    <w:rsid w:val="00B93545"/>
    <w:rsid w:val="00B94790"/>
    <w:rsid w:val="00B954F4"/>
    <w:rsid w:val="00BB35F9"/>
    <w:rsid w:val="00BB58E4"/>
    <w:rsid w:val="00BD166D"/>
    <w:rsid w:val="00BE1B65"/>
    <w:rsid w:val="00BE2B5C"/>
    <w:rsid w:val="00BE4B0E"/>
    <w:rsid w:val="00BF1472"/>
    <w:rsid w:val="00BF7730"/>
    <w:rsid w:val="00C1003C"/>
    <w:rsid w:val="00C12C88"/>
    <w:rsid w:val="00C17A8A"/>
    <w:rsid w:val="00C24AD9"/>
    <w:rsid w:val="00C264EB"/>
    <w:rsid w:val="00C26DA4"/>
    <w:rsid w:val="00C33AA0"/>
    <w:rsid w:val="00C37694"/>
    <w:rsid w:val="00C404E3"/>
    <w:rsid w:val="00C44413"/>
    <w:rsid w:val="00C4651B"/>
    <w:rsid w:val="00C50D44"/>
    <w:rsid w:val="00C53C85"/>
    <w:rsid w:val="00C62281"/>
    <w:rsid w:val="00C66084"/>
    <w:rsid w:val="00C75C69"/>
    <w:rsid w:val="00C76F7D"/>
    <w:rsid w:val="00C77CCE"/>
    <w:rsid w:val="00C8059A"/>
    <w:rsid w:val="00C85CB8"/>
    <w:rsid w:val="00C9017A"/>
    <w:rsid w:val="00C9241A"/>
    <w:rsid w:val="00C9604F"/>
    <w:rsid w:val="00C96B1A"/>
    <w:rsid w:val="00CA07E3"/>
    <w:rsid w:val="00CA3D05"/>
    <w:rsid w:val="00CB0932"/>
    <w:rsid w:val="00CB0BC2"/>
    <w:rsid w:val="00CB1817"/>
    <w:rsid w:val="00CB689C"/>
    <w:rsid w:val="00CC601B"/>
    <w:rsid w:val="00CC7F10"/>
    <w:rsid w:val="00CD1FC5"/>
    <w:rsid w:val="00CD6C23"/>
    <w:rsid w:val="00CD748F"/>
    <w:rsid w:val="00CE0862"/>
    <w:rsid w:val="00CE2941"/>
    <w:rsid w:val="00CE2CCA"/>
    <w:rsid w:val="00CE46C2"/>
    <w:rsid w:val="00CE6B26"/>
    <w:rsid w:val="00D02755"/>
    <w:rsid w:val="00D060E8"/>
    <w:rsid w:val="00D07619"/>
    <w:rsid w:val="00D111B2"/>
    <w:rsid w:val="00D13E6B"/>
    <w:rsid w:val="00D15622"/>
    <w:rsid w:val="00D17D95"/>
    <w:rsid w:val="00D23603"/>
    <w:rsid w:val="00D23FA3"/>
    <w:rsid w:val="00D3723A"/>
    <w:rsid w:val="00D40A26"/>
    <w:rsid w:val="00D434D3"/>
    <w:rsid w:val="00D4502C"/>
    <w:rsid w:val="00D503B5"/>
    <w:rsid w:val="00D52964"/>
    <w:rsid w:val="00D563B7"/>
    <w:rsid w:val="00D56615"/>
    <w:rsid w:val="00D57F94"/>
    <w:rsid w:val="00D64A83"/>
    <w:rsid w:val="00D651CC"/>
    <w:rsid w:val="00D665F1"/>
    <w:rsid w:val="00D75BC6"/>
    <w:rsid w:val="00D82C64"/>
    <w:rsid w:val="00D830E4"/>
    <w:rsid w:val="00D86923"/>
    <w:rsid w:val="00DA5909"/>
    <w:rsid w:val="00DA5991"/>
    <w:rsid w:val="00DA7055"/>
    <w:rsid w:val="00DA78EE"/>
    <w:rsid w:val="00DB5432"/>
    <w:rsid w:val="00DB54E0"/>
    <w:rsid w:val="00DB67FD"/>
    <w:rsid w:val="00DB7A63"/>
    <w:rsid w:val="00DC1CF8"/>
    <w:rsid w:val="00DC4D30"/>
    <w:rsid w:val="00DC507B"/>
    <w:rsid w:val="00DC6128"/>
    <w:rsid w:val="00DD0C44"/>
    <w:rsid w:val="00DD340D"/>
    <w:rsid w:val="00DD49A6"/>
    <w:rsid w:val="00DD5B46"/>
    <w:rsid w:val="00DD5EFB"/>
    <w:rsid w:val="00DE6A6E"/>
    <w:rsid w:val="00DE6EA2"/>
    <w:rsid w:val="00DF32DD"/>
    <w:rsid w:val="00DF54DA"/>
    <w:rsid w:val="00E00555"/>
    <w:rsid w:val="00E0555D"/>
    <w:rsid w:val="00E074CD"/>
    <w:rsid w:val="00E10AE4"/>
    <w:rsid w:val="00E207E4"/>
    <w:rsid w:val="00E246C2"/>
    <w:rsid w:val="00E252B3"/>
    <w:rsid w:val="00E253E7"/>
    <w:rsid w:val="00E255D2"/>
    <w:rsid w:val="00E26C8A"/>
    <w:rsid w:val="00E3159B"/>
    <w:rsid w:val="00E323C3"/>
    <w:rsid w:val="00E33979"/>
    <w:rsid w:val="00E35442"/>
    <w:rsid w:val="00E35F57"/>
    <w:rsid w:val="00E3753C"/>
    <w:rsid w:val="00E422B6"/>
    <w:rsid w:val="00E44340"/>
    <w:rsid w:val="00E478CD"/>
    <w:rsid w:val="00E50DC3"/>
    <w:rsid w:val="00E53AD5"/>
    <w:rsid w:val="00E562CA"/>
    <w:rsid w:val="00E57A95"/>
    <w:rsid w:val="00E60A77"/>
    <w:rsid w:val="00E6285F"/>
    <w:rsid w:val="00E63673"/>
    <w:rsid w:val="00E73279"/>
    <w:rsid w:val="00E75EC5"/>
    <w:rsid w:val="00E80380"/>
    <w:rsid w:val="00E80FE9"/>
    <w:rsid w:val="00E8214C"/>
    <w:rsid w:val="00E84BC5"/>
    <w:rsid w:val="00E90A49"/>
    <w:rsid w:val="00E91E71"/>
    <w:rsid w:val="00E92D7B"/>
    <w:rsid w:val="00E9342F"/>
    <w:rsid w:val="00E9597A"/>
    <w:rsid w:val="00E96935"/>
    <w:rsid w:val="00E96CA0"/>
    <w:rsid w:val="00EA2E52"/>
    <w:rsid w:val="00EA6C46"/>
    <w:rsid w:val="00EA6E62"/>
    <w:rsid w:val="00EB44A8"/>
    <w:rsid w:val="00EC04D7"/>
    <w:rsid w:val="00EC1520"/>
    <w:rsid w:val="00EC2A42"/>
    <w:rsid w:val="00EC43D0"/>
    <w:rsid w:val="00EC6B47"/>
    <w:rsid w:val="00ED0263"/>
    <w:rsid w:val="00ED2B15"/>
    <w:rsid w:val="00ED56B6"/>
    <w:rsid w:val="00EE1882"/>
    <w:rsid w:val="00EE531F"/>
    <w:rsid w:val="00EE742A"/>
    <w:rsid w:val="00EF134E"/>
    <w:rsid w:val="00F0037D"/>
    <w:rsid w:val="00F015C1"/>
    <w:rsid w:val="00F102DF"/>
    <w:rsid w:val="00F12071"/>
    <w:rsid w:val="00F212B4"/>
    <w:rsid w:val="00F31745"/>
    <w:rsid w:val="00F31DF5"/>
    <w:rsid w:val="00F345FB"/>
    <w:rsid w:val="00F3724D"/>
    <w:rsid w:val="00F42019"/>
    <w:rsid w:val="00F4462A"/>
    <w:rsid w:val="00F50AD0"/>
    <w:rsid w:val="00F51319"/>
    <w:rsid w:val="00F55645"/>
    <w:rsid w:val="00F606F3"/>
    <w:rsid w:val="00F62A8C"/>
    <w:rsid w:val="00F6300F"/>
    <w:rsid w:val="00F63D41"/>
    <w:rsid w:val="00F670DF"/>
    <w:rsid w:val="00F678C1"/>
    <w:rsid w:val="00F67BA1"/>
    <w:rsid w:val="00F74B49"/>
    <w:rsid w:val="00F763C7"/>
    <w:rsid w:val="00F775F8"/>
    <w:rsid w:val="00F916C2"/>
    <w:rsid w:val="00F91E0B"/>
    <w:rsid w:val="00FC1781"/>
    <w:rsid w:val="00FC1DA2"/>
    <w:rsid w:val="00FC235B"/>
    <w:rsid w:val="00FC5FC6"/>
    <w:rsid w:val="00FD6D6F"/>
    <w:rsid w:val="00FE1A35"/>
    <w:rsid w:val="00FE3507"/>
    <w:rsid w:val="00FE5387"/>
    <w:rsid w:val="00FE5D2B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65265"/>
  <w15:docId w15:val="{D5138351-C9B9-4230-8A52-FD2A364D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55E9"/>
    <w:rPr>
      <w:rFonts w:ascii="Calibri" w:eastAsia="Calibri" w:hAnsi="Calibri" w:cs="Arial"/>
      <w:lang w:val="it-IT" w:eastAsia="it-IT"/>
    </w:rPr>
  </w:style>
  <w:style w:type="paragraph" w:styleId="Titolo1">
    <w:name w:val="heading 1"/>
    <w:basedOn w:val="Normale"/>
    <w:next w:val="Normale"/>
    <w:link w:val="Titolo1Carattere"/>
    <w:rsid w:val="004E12ED"/>
    <w:pPr>
      <w:keepNext/>
      <w:spacing w:after="120"/>
      <w:outlineLvl w:val="0"/>
    </w:pPr>
    <w:rPr>
      <w:rFonts w:ascii="Arial" w:hAnsi="Arial"/>
      <w:b/>
      <w:i/>
      <w:kern w:val="28"/>
      <w:sz w:val="28"/>
    </w:rPr>
  </w:style>
  <w:style w:type="paragraph" w:styleId="Titolo2">
    <w:name w:val="heading 2"/>
    <w:aliases w:val="Heading 2 Char Char Char,Heading 2 Char1 Char Char Char"/>
    <w:basedOn w:val="Normale"/>
    <w:next w:val="Normale"/>
    <w:rsid w:val="004E12ED"/>
    <w:pPr>
      <w:keepNext/>
      <w:spacing w:after="12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rsid w:val="000E189A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92A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298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32B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298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rPr>
      <w:rFonts w:ascii="Univers 55" w:hAnsi="Univers 55"/>
      <w:sz w:val="12"/>
    </w:rPr>
  </w:style>
  <w:style w:type="paragraph" w:customStyle="1" w:styleId="Niv0">
    <w:name w:val="Nivå0"/>
    <w:basedOn w:val="Normale"/>
    <w:pPr>
      <w:tabs>
        <w:tab w:val="left" w:pos="1418"/>
      </w:tabs>
    </w:pPr>
  </w:style>
  <w:style w:type="paragraph" w:customStyle="1" w:styleId="Niv1">
    <w:name w:val="Nivå1"/>
    <w:basedOn w:val="Normale"/>
    <w:pPr>
      <w:ind w:left="680" w:hanging="680"/>
    </w:pPr>
  </w:style>
  <w:style w:type="paragraph" w:customStyle="1" w:styleId="Niv2">
    <w:name w:val="Nivå2"/>
    <w:basedOn w:val="Normale"/>
    <w:pPr>
      <w:ind w:left="1360" w:hanging="680"/>
    </w:pPr>
  </w:style>
  <w:style w:type="paragraph" w:customStyle="1" w:styleId="Niv3">
    <w:name w:val="Nivå3"/>
    <w:basedOn w:val="Normale"/>
    <w:pPr>
      <w:ind w:left="2041" w:hanging="680"/>
    </w:pPr>
    <w:rPr>
      <w:lang w:val="en-GB"/>
    </w:rPr>
  </w:style>
  <w:style w:type="paragraph" w:styleId="Sommario1">
    <w:name w:val="toc 1"/>
    <w:basedOn w:val="Normale"/>
    <w:next w:val="Normale"/>
    <w:autoRedefine/>
    <w:semiHidden/>
    <w:rsid w:val="00DA5991"/>
  </w:style>
  <w:style w:type="character" w:styleId="Collegamentoipertestuale">
    <w:name w:val="Hyperlink"/>
    <w:basedOn w:val="Carpredefinitoparagrafo"/>
    <w:uiPriority w:val="99"/>
    <w:rsid w:val="00DA5991"/>
    <w:rPr>
      <w:color w:val="0000FF"/>
      <w:u w:val="single"/>
    </w:rPr>
  </w:style>
  <w:style w:type="table" w:styleId="Grigliatabella">
    <w:name w:val="Table Grid"/>
    <w:basedOn w:val="Tabellanormale"/>
    <w:rsid w:val="00DA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-Question">
    <w:name w:val="Q&amp;A - Question"/>
    <w:basedOn w:val="Normale"/>
    <w:autoRedefine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Normale"/>
    <w:rsid w:val="000E189A"/>
    <w:rPr>
      <w:i/>
      <w:lang w:val="en-GB"/>
    </w:rPr>
  </w:style>
  <w:style w:type="paragraph" w:styleId="Intestazione">
    <w:name w:val="header"/>
    <w:basedOn w:val="Normale"/>
    <w:rsid w:val="00075021"/>
    <w:pPr>
      <w:tabs>
        <w:tab w:val="center" w:pos="4536"/>
        <w:tab w:val="right" w:pos="9072"/>
      </w:tabs>
    </w:pPr>
  </w:style>
  <w:style w:type="character" w:styleId="Enfasicorsivo">
    <w:name w:val="Emphasis"/>
    <w:basedOn w:val="Carpredefinitoparagrafo"/>
    <w:uiPriority w:val="20"/>
    <w:qFormat/>
    <w:rsid w:val="004E12ED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4A5F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A5F41"/>
    <w:rPr>
      <w:rFonts w:ascii="Segoe UI" w:hAnsi="Segoe UI" w:cs="Segoe UI"/>
      <w:sz w:val="18"/>
      <w:szCs w:val="18"/>
    </w:rPr>
  </w:style>
  <w:style w:type="character" w:styleId="Riferimentointenso">
    <w:name w:val="Intense Reference"/>
    <w:basedOn w:val="Carpredefinitoparagrafo"/>
    <w:uiPriority w:val="32"/>
    <w:qFormat/>
    <w:rsid w:val="00217E36"/>
    <w:rPr>
      <w:b/>
      <w:bCs/>
      <w:smallCaps/>
      <w:color w:val="0099CC" w:themeColor="accent1"/>
      <w:spacing w:val="5"/>
    </w:rPr>
  </w:style>
  <w:style w:type="paragraph" w:customStyle="1" w:styleId="2-BodyContext">
    <w:name w:val="2 - Body Context"/>
    <w:basedOn w:val="Normale"/>
    <w:link w:val="2-BodyContextChar"/>
    <w:qFormat/>
    <w:rsid w:val="00217E36"/>
    <w:rPr>
      <w:rFonts w:asciiTheme="minorHAnsi" w:hAnsiTheme="minorHAnsi" w:cstheme="minorHAnsi"/>
      <w:color w:val="373D41" w:themeColor="text1"/>
      <w:szCs w:val="24"/>
    </w:rPr>
  </w:style>
  <w:style w:type="paragraph" w:customStyle="1" w:styleId="1-Header">
    <w:name w:val="1 - Header"/>
    <w:basedOn w:val="Titolo1"/>
    <w:link w:val="1-HeaderChar"/>
    <w:qFormat/>
    <w:rsid w:val="00AF2A11"/>
    <w:pPr>
      <w:spacing w:after="60"/>
    </w:pPr>
    <w:rPr>
      <w:rFonts w:asciiTheme="minorHAnsi" w:hAnsiTheme="minorHAnsi" w:cstheme="minorHAnsi"/>
      <w:i w:val="0"/>
      <w:color w:val="373D41" w:themeColor="text1"/>
      <w:sz w:val="24"/>
      <w:szCs w:val="24"/>
    </w:rPr>
  </w:style>
  <w:style w:type="character" w:customStyle="1" w:styleId="2-BodyContextChar">
    <w:name w:val="2 - Body Context Char"/>
    <w:basedOn w:val="Carpredefinitoparagrafo"/>
    <w:link w:val="2-BodyContext"/>
    <w:rsid w:val="00217E36"/>
    <w:rPr>
      <w:rFonts w:asciiTheme="minorHAnsi" w:hAnsiTheme="minorHAnsi" w:cstheme="minorHAnsi"/>
      <w:color w:val="373D41" w:themeColor="tex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F2A11"/>
    <w:rPr>
      <w:rFonts w:ascii="Arial" w:hAnsi="Arial"/>
      <w:b/>
      <w:i/>
      <w:kern w:val="28"/>
      <w:sz w:val="28"/>
    </w:rPr>
  </w:style>
  <w:style w:type="character" w:customStyle="1" w:styleId="1-HeaderChar">
    <w:name w:val="1 - Header Char"/>
    <w:basedOn w:val="Titolo1Carattere"/>
    <w:link w:val="1-Header"/>
    <w:rsid w:val="00AF2A11"/>
    <w:rPr>
      <w:rFonts w:asciiTheme="minorHAnsi" w:hAnsiTheme="minorHAnsi" w:cstheme="minorHAnsi"/>
      <w:b/>
      <w:i w:val="0"/>
      <w:color w:val="373D41" w:themeColor="text1"/>
      <w:kern w:val="28"/>
      <w:sz w:val="24"/>
      <w:szCs w:val="24"/>
    </w:rPr>
  </w:style>
  <w:style w:type="paragraph" w:customStyle="1" w:styleId="3-FooterOperatingName">
    <w:name w:val="3 - Footer Operating Name"/>
    <w:basedOn w:val="Pidipagina"/>
    <w:link w:val="3-FooterOperatingNameChar"/>
    <w:qFormat/>
    <w:rsid w:val="00AD4E72"/>
    <w:pPr>
      <w:spacing w:after="30"/>
    </w:pPr>
    <w:rPr>
      <w:rFonts w:asciiTheme="minorHAnsi" w:hAnsiTheme="minorHAnsi" w:cstheme="minorHAnsi"/>
      <w:b/>
      <w:noProof/>
      <w:color w:val="373D41" w:themeColor="text1"/>
      <w:sz w:val="20"/>
    </w:rPr>
  </w:style>
  <w:style w:type="paragraph" w:customStyle="1" w:styleId="4-FooterAddressText">
    <w:name w:val="4 - Footer Address Text"/>
    <w:basedOn w:val="Pidipagina"/>
    <w:link w:val="4-FooterAddressTextChar"/>
    <w:qFormat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E323C3"/>
    <w:rPr>
      <w:rFonts w:ascii="Univers 55" w:hAnsi="Univers 55"/>
      <w:sz w:val="12"/>
    </w:rPr>
  </w:style>
  <w:style w:type="character" w:customStyle="1" w:styleId="3-FooterOperatingNameChar">
    <w:name w:val="3 - Footer Operating Name Char"/>
    <w:basedOn w:val="PidipaginaCarattere"/>
    <w:link w:val="3-FooterOperatingName"/>
    <w:rsid w:val="00AD4E72"/>
    <w:rPr>
      <w:rFonts w:asciiTheme="minorHAnsi" w:hAnsiTheme="minorHAnsi" w:cstheme="minorHAnsi"/>
      <w:b/>
      <w:noProof/>
      <w:color w:val="373D41" w:themeColor="text1"/>
      <w:sz w:val="12"/>
    </w:rPr>
  </w:style>
  <w:style w:type="character" w:customStyle="1" w:styleId="4-FooterAddressTextChar">
    <w:name w:val="4 - Footer Address Text Char"/>
    <w:basedOn w:val="PidipaginaCarattere"/>
    <w:link w:val="4-FooterAddressText"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paragraph" w:customStyle="1" w:styleId="Default">
    <w:name w:val="Default"/>
    <w:rsid w:val="009455E9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F0037D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15">
    <w:name w:val="s15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F05D0"/>
    <w:rPr>
      <w:b/>
      <w:bCs/>
    </w:rPr>
  </w:style>
  <w:style w:type="paragraph" w:styleId="Nessunaspaziatura">
    <w:name w:val="No Spacing"/>
    <w:uiPriority w:val="1"/>
    <w:qFormat/>
    <w:rsid w:val="00E90A49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D4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9017A"/>
    <w:rPr>
      <w:rFonts w:ascii="Calibri" w:eastAsia="Calibri" w:hAnsi="Calibri" w:cs="Arial"/>
      <w:lang w:val="it-IT" w:eastAsia="it-IT"/>
    </w:rPr>
  </w:style>
  <w:style w:type="character" w:styleId="Rimandocommento">
    <w:name w:val="annotation reference"/>
    <w:basedOn w:val="Carpredefinitoparagrafo"/>
    <w:semiHidden/>
    <w:unhideWhenUsed/>
    <w:rsid w:val="00653DC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53DCB"/>
  </w:style>
  <w:style w:type="character" w:customStyle="1" w:styleId="TestocommentoCarattere">
    <w:name w:val="Testo commento Carattere"/>
    <w:basedOn w:val="Carpredefinitoparagrafo"/>
    <w:link w:val="Testocommento"/>
    <w:semiHidden/>
    <w:rsid w:val="00653DCB"/>
    <w:rPr>
      <w:rFonts w:ascii="Calibri" w:eastAsia="Calibri" w:hAnsi="Calibri" w:cs="Arial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53D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DCB"/>
    <w:rPr>
      <w:rFonts w:ascii="Calibri" w:eastAsia="Calibri" w:hAnsi="Calibri" w:cs="Arial"/>
      <w:b/>
      <w:bCs/>
      <w:lang w:val="it-IT" w:eastAsia="it-IT"/>
    </w:rPr>
  </w:style>
  <w:style w:type="character" w:customStyle="1" w:styleId="normaltextrun">
    <w:name w:val="normaltextrun"/>
    <w:basedOn w:val="Carpredefinitoparagrafo"/>
    <w:rsid w:val="00B7438A"/>
  </w:style>
  <w:style w:type="paragraph" w:customStyle="1" w:styleId="paragraph">
    <w:name w:val="paragraph"/>
    <w:basedOn w:val="Normale"/>
    <w:rsid w:val="005C22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Carpredefinitoparagrafo"/>
    <w:rsid w:val="005C2231"/>
  </w:style>
  <w:style w:type="character" w:customStyle="1" w:styleId="Titolo5Carattere">
    <w:name w:val="Titolo 5 Carattere"/>
    <w:basedOn w:val="Carpredefinitoparagrafo"/>
    <w:link w:val="Titolo5"/>
    <w:semiHidden/>
    <w:rsid w:val="00632BC3"/>
    <w:rPr>
      <w:rFonts w:asciiTheme="majorHAnsi" w:eastAsiaTheme="majorEastAsia" w:hAnsiTheme="majorHAnsi" w:cstheme="majorBidi"/>
      <w:color w:val="007298" w:themeColor="accent1" w:themeShade="BF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92A9E"/>
    <w:rPr>
      <w:rFonts w:asciiTheme="majorHAnsi" w:eastAsiaTheme="majorEastAsia" w:hAnsiTheme="majorHAnsi" w:cstheme="majorBidi"/>
      <w:i/>
      <w:iCs/>
      <w:color w:val="007298" w:themeColor="accent1" w:themeShade="BF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lascopco.it" TargetMode="External"/><Relationship Id="rId1" Type="http://schemas.openxmlformats.org/officeDocument/2006/relationships/hyperlink" Target="mailto:atlascopcoitalia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yhpm\Downloads\20190130_Atlas%20Copco%20letter%20template%20English%20with%20color%20logo.dotx" TargetMode="External"/></Relationships>
</file>

<file path=word/theme/theme1.xml><?xml version="1.0" encoding="utf-8"?>
<a:theme xmlns:a="http://schemas.openxmlformats.org/drawingml/2006/main" name="2018-PPT-Atlas Copco template">
  <a:themeElements>
    <a:clrScheme name="Atlas Copco VI">
      <a:dk1>
        <a:srgbClr val="373D41"/>
      </a:dk1>
      <a:lt1>
        <a:srgbClr val="FFFFFF"/>
      </a:lt1>
      <a:dk2>
        <a:srgbClr val="0099CC"/>
      </a:dk2>
      <a:lt2>
        <a:srgbClr val="BBBDC0"/>
      </a:lt2>
      <a:accent1>
        <a:srgbClr val="0099CC"/>
      </a:accent1>
      <a:accent2>
        <a:srgbClr val="BBBDC0"/>
      </a:accent2>
      <a:accent3>
        <a:srgbClr val="E85F28"/>
      </a:accent3>
      <a:accent4>
        <a:srgbClr val="C8102E"/>
      </a:accent4>
      <a:accent5>
        <a:srgbClr val="7DCEF1"/>
      </a:accent5>
      <a:accent6>
        <a:srgbClr val="43B02A"/>
      </a:accent6>
      <a:hlink>
        <a:srgbClr val="0099CC"/>
      </a:hlink>
      <a:folHlink>
        <a:srgbClr val="373D4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lnSpc>
            <a:spcPct val="95000"/>
          </a:lnSpc>
          <a:spcBef>
            <a:spcPts val="400"/>
          </a:spcBef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none" rtlCol="0">
        <a:spAutoFit/>
      </a:bodyPr>
      <a:lstStyle>
        <a:defPPr>
          <a:lnSpc>
            <a:spcPct val="95000"/>
          </a:lnSpc>
          <a:spcBef>
            <a:spcPts val="400"/>
          </a:spcBef>
          <a:defRPr sz="1600" dirty="0" err="1" smtClean="0"/>
        </a:defPPr>
      </a:lstStyle>
    </a:txDef>
  </a:objectDefaults>
  <a:extraClrSchemeLst/>
  <a:custClrLst>
    <a:custClr name="Petrol">
      <a:srgbClr val="008C95"/>
    </a:custClr>
    <a:custClr name="Violet">
      <a:srgbClr val="6D2077"/>
    </a:custClr>
    <a:custClr name="Dark Blue">
      <a:srgbClr val="0066B2"/>
    </a:custClr>
    <a:custClr name="Yellow">
      <a:srgbClr val="FFCD00"/>
    </a:custClr>
    <a:custClr name="Peach">
      <a:srgbClr val="F68D76"/>
    </a:custClr>
    <a:custClr name="Dark Gray Tint">
      <a:srgbClr val="A6AEB3"/>
    </a:custClr>
    <a:custClr name="Light Gray Tint">
      <a:srgbClr val="E6E7E8"/>
    </a:custClr>
    <a:custClr name="Yellow Tint">
      <a:srgbClr val="FFE3A5"/>
    </a:custClr>
    <a:custClr name="Violet Tint">
      <a:srgbClr val="B498C0"/>
    </a:custClr>
    <a:custClr name="Dark Blue Tint">
      <a:srgbClr val="95AEDA"/>
    </a:custClr>
    <a:custClr name="Petrol Tint">
      <a:srgbClr val="91C9D0"/>
    </a:custClr>
    <a:custClr name="Arctic Blue Tint">
      <a:srgbClr val="CAE8F8"/>
    </a:custClr>
    <a:custClr name="Leaf Tint">
      <a:srgbClr val="B3DAAD"/>
    </a:custClr>
    <a:custClr name="Orange Tint">
      <a:srgbClr val="FABD96"/>
    </a:custClr>
  </a:custClrLst>
  <a:extLst>
    <a:ext uri="{05A4C25C-085E-4340-85A3-A5531E510DB2}">
      <thm15:themeFamily xmlns:thm15="http://schemas.microsoft.com/office/thememl/2012/main" name="Atlas Copco Template-20181207.pptx" id="{06574341-681A-4DF3-9244-2B82B8FEA1F1}" vid="{49F9C8DB-52DE-4358-9A8D-832933F2FE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AB85F4BC48948ACC5DD5498C76AE7" ma:contentTypeVersion="6" ma:contentTypeDescription="Create a new document." ma:contentTypeScope="" ma:versionID="d0991b5e07a1278ac77e70dfdab7ae12">
  <xsd:schema xmlns:xsd="http://www.w3.org/2001/XMLSchema" xmlns:xs="http://www.w3.org/2001/XMLSchema" xmlns:p="http://schemas.microsoft.com/office/2006/metadata/properties" xmlns:ns2="e8fb14c9-0b85-42a9-a2fc-2de4cf949132" targetNamespace="http://schemas.microsoft.com/office/2006/metadata/properties" ma:root="true" ma:fieldsID="25f5713996ba97608239ff3c0fe552ef" ns2:_="">
    <xsd:import namespace="e8fb14c9-0b85-42a9-a2fc-2de4cf94913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Brands" minOccurs="0"/>
                <xsd:element ref="ns2:Files" minOccurs="0"/>
                <xsd:element ref="ns2:Type_x0020_of_x0020_document" minOccurs="0"/>
                <xsd:element ref="ns2:m2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14c9-0b85-42a9-a2fc-2de4cf949132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default="Events" ma:format="Dropdown" ma:internalName="Area">
      <xsd:simpleType>
        <xsd:restriction base="dms:Choice">
          <xsd:enumeration value="Events"/>
          <xsd:enumeration value="PR"/>
          <xsd:enumeration value="Media relations"/>
          <xsd:enumeration value="Branding"/>
          <xsd:enumeration value="Marketing communications"/>
          <xsd:enumeration value="Internal communications"/>
          <xsd:enumeration value="Digital media"/>
          <xsd:enumeration value="Web"/>
          <xsd:enumeration value="Social media"/>
          <xsd:enumeration value="Employer branding"/>
          <xsd:enumeration value="Exhibition"/>
          <xsd:enumeration value="Resource efficiency"/>
          <xsd:enumeration value="Safety"/>
          <xsd:enumeration value="Corporate Responsibility"/>
          <xsd:enumeration value="Sponsoring"/>
          <xsd:enumeration value="Public affairs"/>
        </xsd:restriction>
      </xsd:simpleType>
    </xsd:element>
    <xsd:element name="Brands" ma:index="9" nillable="true" ma:displayName="Brands" ma:default="Business area" ma:format="Dropdown" ma:internalName="Brands">
      <xsd:simpleType>
        <xsd:restriction base="dms:Choice">
          <xsd:enumeration value="Business area"/>
          <xsd:enumeration value="Atlas Copco"/>
          <xsd:enumeration value="Chicago Pneumatic"/>
        </xsd:restriction>
      </xsd:simpleType>
    </xsd:element>
    <xsd:element name="Files" ma:index="10" nillable="true" ma:displayName="Files" ma:default="PowerPoint" ma:format="Dropdown" ma:internalName="Files">
      <xsd:simpleType>
        <xsd:restriction base="dms:Choice">
          <xsd:enumeration value="PowerPoint"/>
          <xsd:enumeration value="Word document"/>
          <xsd:enumeration value="Excel spreadsheet"/>
          <xsd:enumeration value="PDF"/>
          <xsd:enumeration value="InDesign"/>
          <xsd:enumeration value="Photoshop"/>
          <xsd:enumeration value="Illustrator"/>
          <xsd:enumeration value="Zip"/>
          <xsd:enumeration value="Articulate"/>
          <xsd:enumeration value="wmw"/>
          <xsd:enumeration value="MPEG"/>
        </xsd:restriction>
      </xsd:simpleType>
    </xsd:element>
    <xsd:element name="Type_x0020_of_x0020_document" ma:index="11" nillable="true" ma:displayName="Type of document" ma:default="MoM" ma:format="Dropdown" ma:internalName="Type_x0020_of_x0020_document">
      <xsd:simpleType>
        <xsd:restriction base="dms:Choice">
          <xsd:enumeration value="Brand Manual"/>
          <xsd:enumeration value="Brand Manual Sections"/>
          <xsd:enumeration value="One Pager Template"/>
          <xsd:enumeration value="MoM"/>
          <xsd:enumeration value="Flyer Templates"/>
          <xsd:enumeration value="Project descriptions"/>
          <xsd:enumeration value="Presentation Templates"/>
          <xsd:enumeration value="Original file"/>
          <xsd:enumeration value="Video"/>
          <xsd:enumeration value="Image"/>
          <xsd:enumeration value="Advertisement Templates"/>
          <xsd:enumeration value="Brochure Templates"/>
          <xsd:enumeration value="Magazine"/>
          <xsd:enumeration value="Flyer Templates"/>
          <xsd:enumeration value="Leaflet"/>
          <xsd:enumeration value="Digital"/>
          <xsd:enumeration value="Boilerplate"/>
          <xsd:enumeration value="Press Release &amp; Group News Templates"/>
          <xsd:enumeration value="Waivers &amp; agreements"/>
          <xsd:enumeration value="Letterhead Word Templates"/>
          <xsd:enumeration value="Letterhead Print Templates"/>
          <xsd:enumeration value="Business card Template"/>
          <xsd:enumeration value="Diploma Templates"/>
          <xsd:enumeration value="Poster Templates"/>
          <xsd:enumeration value="Posters"/>
          <xsd:enumeration value="Banner"/>
          <xsd:enumeration value="Rollup Templates"/>
          <xsd:enumeration value="Scorecard"/>
          <xsd:enumeration value="Old Templates"/>
          <xsd:enumeration value="Envelope Templates"/>
          <xsd:enumeration value="Edge, Blueprint &amp; Logotype"/>
        </xsd:restriction>
      </xsd:simpleType>
    </xsd:element>
    <xsd:element name="m25t" ma:index="12" nillable="true" ma:displayName="Order" ma:internalName="m25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s xmlns="e8fb14c9-0b85-42a9-a2fc-2de4cf949132">Atlas Copco</Brands>
    <Area xmlns="e8fb14c9-0b85-42a9-a2fc-2de4cf949132">Branding</Area>
    <Type_x0020_of_x0020_document xmlns="e8fb14c9-0b85-42a9-a2fc-2de4cf949132">Letterhead Word Templates</Type_x0020_of_x0020_document>
    <Files xmlns="e8fb14c9-0b85-42a9-a2fc-2de4cf949132">Word document</Files>
    <m25t xmlns="e8fb14c9-0b85-42a9-a2fc-2de4cf9491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DDCC-2923-4CC4-AA8B-005ACA9FC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b14c9-0b85-42a9-a2fc-2de4cf949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B8E2C-0CF6-4632-95CE-DF8D94037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D54D2-A9CF-4E96-BC33-6E4968847C2D}">
  <ds:schemaRefs>
    <ds:schemaRef ds:uri="http://schemas.microsoft.com/office/2006/metadata/properties"/>
    <ds:schemaRef ds:uri="http://schemas.microsoft.com/office/infopath/2007/PartnerControls"/>
    <ds:schemaRef ds:uri="e8fb14c9-0b85-42a9-a2fc-2de4cf949132"/>
  </ds:schemaRefs>
</ds:datastoreItem>
</file>

<file path=customXml/itemProps4.xml><?xml version="1.0" encoding="utf-8"?>
<ds:datastoreItem xmlns:ds="http://schemas.openxmlformats.org/officeDocument/2006/customXml" ds:itemID="{78A954D8-DD07-4ABD-AEC9-1D45327E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20190130_Atlas Copco letter template English with color logo.dotx</Template>
  <TotalTime>1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Atlas Copco English letter template</vt:lpstr>
      <vt:lpstr>Atlas Copco English letter template</vt:lpstr>
    </vt:vector>
  </TitlesOfParts>
  <Company>Atlas Copco AB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Copco English letter template</dc:title>
  <dc:subject>letter template</dc:subject>
  <dc:creator>iyhpm</dc:creator>
  <cp:keywords>letters</cp:keywords>
  <dc:description/>
  <cp:lastModifiedBy>Mariaelisa Fiorini</cp:lastModifiedBy>
  <cp:revision>2</cp:revision>
  <cp:lastPrinted>2020-02-14T09:13:00Z</cp:lastPrinted>
  <dcterms:created xsi:type="dcterms:W3CDTF">2021-01-14T10:02:00Z</dcterms:created>
  <dcterms:modified xsi:type="dcterms:W3CDTF">2021-01-14T10:02:00Z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0x010100B22AB85F4BC48948ACC5DD5498C76AE7</vt:lpwstr>
  </property>
</Properties>
</file>