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33E130" w14:textId="77777777" w:rsidR="00512492" w:rsidRPr="003B0828" w:rsidRDefault="00512492" w:rsidP="004E0C67">
      <w:pPr>
        <w:spacing w:beforeLines="120" w:before="288" w:afterLines="120" w:after="288" w:line="240" w:lineRule="auto"/>
        <w:ind w:left="1418"/>
        <w:rPr>
          <w:rFonts w:ascii="Univers LT Std 45 Light" w:hAnsi="Univers LT Std 45 Light" w:cs="UniversLTStd"/>
          <w:b/>
          <w:color w:val="231F20"/>
          <w:sz w:val="17"/>
          <w:szCs w:val="17"/>
          <w:lang w:val="nl-BE" w:eastAsia="de-DE"/>
        </w:rPr>
      </w:pPr>
      <w:r w:rsidRPr="003B0828">
        <w:rPr>
          <w:rFonts w:ascii="Univers LT Std 45 Light" w:hAnsi="Univers LT Std 45 Light" w:cs="UniversLTStd"/>
          <w:b/>
          <w:color w:val="231F20"/>
          <w:sz w:val="17"/>
          <w:szCs w:val="17"/>
          <w:lang w:val="nl-BE" w:eastAsia="de-DE"/>
        </w:rPr>
        <w:t>Nieuwe generatie gereedschappen geeft maximale flexibiliteit in de assemblage</w:t>
      </w:r>
    </w:p>
    <w:p w14:paraId="18CCA5A0" w14:textId="7EA66314" w:rsidR="00512492" w:rsidRDefault="00512492" w:rsidP="004E0C67">
      <w:pPr>
        <w:spacing w:beforeLines="120" w:before="288" w:afterLines="120" w:after="288" w:line="240" w:lineRule="auto"/>
        <w:ind w:left="1418"/>
        <w:rPr>
          <w:rFonts w:ascii="Arial" w:hAnsi="Arial" w:cs="Arial"/>
          <w:b/>
          <w:bCs/>
          <w:sz w:val="36"/>
          <w:szCs w:val="36"/>
          <w:lang w:val="nl-BE" w:eastAsia="de-DE"/>
        </w:rPr>
      </w:pPr>
      <w:bookmarkStart w:id="0" w:name="_Hlk69233731"/>
      <w:r w:rsidRPr="00512492">
        <w:rPr>
          <w:rFonts w:ascii="Arial" w:hAnsi="Arial" w:cs="Arial"/>
          <w:b/>
          <w:bCs/>
          <w:sz w:val="36"/>
          <w:szCs w:val="36"/>
          <w:lang w:val="nl-BE" w:eastAsia="de-DE"/>
        </w:rPr>
        <w:t xml:space="preserve">Veilige productieprocessen nu ook zonder controllers mogelijk </w:t>
      </w:r>
    </w:p>
    <w:bookmarkEnd w:id="0"/>
    <w:p w14:paraId="60F7FCB6" w14:textId="77777777" w:rsidR="00512492" w:rsidRDefault="00512492" w:rsidP="00715F45">
      <w:pPr>
        <w:spacing w:beforeLines="120" w:before="288" w:afterLines="120" w:after="288"/>
        <w:ind w:left="1418"/>
        <w:rPr>
          <w:rFonts w:ascii="Times New Roman" w:hAnsi="Times New Roman"/>
          <w:b/>
          <w:i/>
        </w:rPr>
      </w:pPr>
      <w:r w:rsidRPr="00512492">
        <w:rPr>
          <w:rFonts w:ascii="Times New Roman" w:hAnsi="Times New Roman"/>
          <w:b/>
          <w:i/>
        </w:rPr>
        <w:t>Productie in een smart factory is ondenkbaar zonder het uitwisselen van assemblage-gegevens. De hiervoor benodigde hardware is echter enorm, vooral voor het gereedschap. Atlas Copco maakt hier nu een einde aan en heeft de voorheen vereiste externe besturingen in de schroevendraaiers en moeraanzetters zelf "getransplanteerd". De intelligente gereedschappen van het nieuwe IxB-platform beloven een revolutie voor intelligent genetwerkte assemblage.</w:t>
      </w:r>
    </w:p>
    <w:p w14:paraId="7F097B50" w14:textId="4EFE52D6" w:rsidR="00512492" w:rsidRPr="00512492" w:rsidRDefault="00E77F96" w:rsidP="00512492">
      <w:pPr>
        <w:spacing w:beforeLines="120" w:before="288" w:afterLines="120" w:after="288"/>
        <w:ind w:left="1418"/>
        <w:rPr>
          <w:rFonts w:ascii="Times New Roman" w:hAnsi="Times New Roman"/>
        </w:rPr>
      </w:pPr>
      <w:r w:rsidRPr="00140188">
        <w:rPr>
          <w:rFonts w:ascii="Times New Roman" w:hAnsi="Times New Roman"/>
          <w:b/>
        </w:rPr>
        <w:t>Zwijndrecht</w:t>
      </w:r>
      <w:r w:rsidR="000A0FC1" w:rsidRPr="00140188">
        <w:rPr>
          <w:rFonts w:ascii="Times New Roman" w:hAnsi="Times New Roman"/>
          <w:b/>
        </w:rPr>
        <w:t xml:space="preserve">, </w:t>
      </w:r>
      <w:r w:rsidR="00926220" w:rsidRPr="00140188">
        <w:rPr>
          <w:rFonts w:ascii="Times New Roman" w:hAnsi="Times New Roman"/>
          <w:b/>
        </w:rPr>
        <w:t>1</w:t>
      </w:r>
      <w:r w:rsidR="00512492">
        <w:rPr>
          <w:rFonts w:ascii="Times New Roman" w:hAnsi="Times New Roman"/>
          <w:b/>
        </w:rPr>
        <w:t>4 april</w:t>
      </w:r>
      <w:r w:rsidR="000A0FC1" w:rsidRPr="00140188">
        <w:rPr>
          <w:rFonts w:ascii="Times New Roman" w:hAnsi="Times New Roman"/>
          <w:b/>
        </w:rPr>
        <w:t xml:space="preserve"> 202</w:t>
      </w:r>
      <w:r w:rsidR="00512492">
        <w:rPr>
          <w:rFonts w:ascii="Times New Roman" w:hAnsi="Times New Roman"/>
          <w:b/>
        </w:rPr>
        <w:t xml:space="preserve">1 </w:t>
      </w:r>
      <w:r w:rsidR="00512492" w:rsidRPr="00512492">
        <w:rPr>
          <w:rFonts w:ascii="Times New Roman" w:hAnsi="Times New Roman"/>
        </w:rPr>
        <w:t xml:space="preserve">"Met de Tensor-IxB-serie introduceren we een volledig nieuwe reeks intelligente accuschroevendraaiers en accumoeraanzetters die een geïntegreerd besturingsplatform delen", zegt Olaf Sommer, </w:t>
      </w:r>
      <w:r w:rsidR="008E4EBE">
        <w:rPr>
          <w:rFonts w:ascii="Times New Roman" w:hAnsi="Times New Roman"/>
        </w:rPr>
        <w:t xml:space="preserve">Business Line Manager </w:t>
      </w:r>
      <w:proofErr w:type="spellStart"/>
      <w:r w:rsidR="00512492" w:rsidRPr="00512492">
        <w:rPr>
          <w:rFonts w:ascii="Times New Roman" w:hAnsi="Times New Roman"/>
        </w:rPr>
        <w:t>voor</w:t>
      </w:r>
      <w:proofErr w:type="spellEnd"/>
      <w:r w:rsidR="00512492" w:rsidRPr="00512492">
        <w:rPr>
          <w:rFonts w:ascii="Times New Roman" w:hAnsi="Times New Roman"/>
        </w:rPr>
        <w:t xml:space="preserve"> de </w:t>
      </w:r>
      <w:proofErr w:type="spellStart"/>
      <w:r w:rsidR="00512492" w:rsidRPr="00512492">
        <w:rPr>
          <w:rFonts w:ascii="Times New Roman" w:hAnsi="Times New Roman"/>
        </w:rPr>
        <w:t>automobielsector</w:t>
      </w:r>
      <w:proofErr w:type="spellEnd"/>
      <w:r w:rsidR="00512492" w:rsidRPr="00512492">
        <w:rPr>
          <w:rFonts w:ascii="Times New Roman" w:hAnsi="Times New Roman"/>
        </w:rPr>
        <w:t xml:space="preserve"> </w:t>
      </w:r>
      <w:proofErr w:type="spellStart"/>
      <w:r w:rsidR="00512492" w:rsidRPr="00512492">
        <w:rPr>
          <w:rFonts w:ascii="Times New Roman" w:hAnsi="Times New Roman"/>
        </w:rPr>
        <w:t>bij</w:t>
      </w:r>
      <w:proofErr w:type="spellEnd"/>
      <w:r w:rsidR="00512492" w:rsidRPr="00512492">
        <w:rPr>
          <w:rFonts w:ascii="Times New Roman" w:hAnsi="Times New Roman"/>
        </w:rPr>
        <w:t xml:space="preserve"> Atlas Copco Tools Central Europe GmbH. Door de besturing in de gereedschappen zelf te plaatsen, wordt ruimte vrijgemaakt op werkplekken die voorheen in beslag werden genomen door besturingsapparaten en kabels. Belangrijker is echter dat de innovatieve accuschroevendraaiers en moeraanzetters nu zelfs het koppel- en prestatieniveau van gereedschap met een kabel hebben bereikt, aldus de manager: "Deze revolutionaire gereedschapsfamilie voldoet aan de huidige en toekomstige eisen van Industrie 4.0 en past naadloos in intelligent genetwerkte assemblage," benadrukt Olaf Sommer. </w:t>
      </w:r>
    </w:p>
    <w:p w14:paraId="29CCB28F" w14:textId="77777777" w:rsidR="00512492" w:rsidRPr="00512492" w:rsidRDefault="00512492" w:rsidP="00512492">
      <w:pPr>
        <w:spacing w:beforeLines="120" w:before="288" w:afterLines="120" w:after="288"/>
        <w:ind w:left="1418"/>
        <w:rPr>
          <w:rFonts w:ascii="Times New Roman" w:hAnsi="Times New Roman"/>
          <w:b/>
          <w:bCs/>
        </w:rPr>
      </w:pPr>
      <w:r w:rsidRPr="00512492">
        <w:rPr>
          <w:rFonts w:ascii="Times New Roman" w:hAnsi="Times New Roman"/>
          <w:b/>
          <w:bCs/>
        </w:rPr>
        <w:t>Assemblageprocessen opnieuw gedefinieerd</w:t>
      </w:r>
    </w:p>
    <w:p w14:paraId="2CEAF397" w14:textId="6AD2D0B8" w:rsidR="00512492" w:rsidRPr="00512492" w:rsidRDefault="00512492" w:rsidP="00512492">
      <w:pPr>
        <w:spacing w:beforeLines="120" w:before="288" w:afterLines="120" w:after="288"/>
        <w:ind w:left="1418"/>
        <w:rPr>
          <w:rFonts w:ascii="Times New Roman" w:hAnsi="Times New Roman"/>
        </w:rPr>
      </w:pPr>
      <w:r w:rsidRPr="00512492">
        <w:rPr>
          <w:rFonts w:ascii="Times New Roman" w:hAnsi="Times New Roman"/>
        </w:rPr>
        <w:t xml:space="preserve">Atlas Copco's Industrie 4.0-visie van Smart Connected Assembly werd voor het eerst gepresenteerd in 2018 en is consequent doorontwikkeld tot operationele perfectie met software- en hardwareoplossingen, evenals een uitgebreid dienstenaanbod. "De nu gepresenteerde Tensor </w:t>
      </w:r>
      <w:proofErr w:type="spellStart"/>
      <w:r w:rsidRPr="00512492">
        <w:rPr>
          <w:rFonts w:ascii="Times New Roman" w:hAnsi="Times New Roman"/>
        </w:rPr>
        <w:t>IxB-gereedschappen</w:t>
      </w:r>
      <w:proofErr w:type="spellEnd"/>
      <w:r w:rsidRPr="00512492">
        <w:rPr>
          <w:rFonts w:ascii="Times New Roman" w:hAnsi="Times New Roman"/>
        </w:rPr>
        <w:t xml:space="preserve">, die in </w:t>
      </w:r>
      <w:proofErr w:type="spellStart"/>
      <w:r w:rsidRPr="00512492">
        <w:rPr>
          <w:rFonts w:ascii="Times New Roman" w:hAnsi="Times New Roman"/>
        </w:rPr>
        <w:t>montageprocessen</w:t>
      </w:r>
      <w:proofErr w:type="spellEnd"/>
      <w:r w:rsidRPr="00512492">
        <w:rPr>
          <w:rFonts w:ascii="Times New Roman" w:hAnsi="Times New Roman"/>
        </w:rPr>
        <w:t xml:space="preserve"> </w:t>
      </w:r>
      <w:proofErr w:type="spellStart"/>
      <w:r w:rsidRPr="00512492">
        <w:rPr>
          <w:rFonts w:ascii="Times New Roman" w:hAnsi="Times New Roman"/>
        </w:rPr>
        <w:t>gegevens</w:t>
      </w:r>
      <w:proofErr w:type="spellEnd"/>
      <w:r w:rsidRPr="00512492">
        <w:rPr>
          <w:rFonts w:ascii="Times New Roman" w:hAnsi="Times New Roman"/>
        </w:rPr>
        <w:t xml:space="preserve"> </w:t>
      </w:r>
      <w:proofErr w:type="spellStart"/>
      <w:r w:rsidR="003B0828" w:rsidRPr="008E4EBE">
        <w:rPr>
          <w:rFonts w:ascii="Times New Roman" w:hAnsi="Times New Roman"/>
        </w:rPr>
        <w:t>verzamelen</w:t>
      </w:r>
      <w:proofErr w:type="spellEnd"/>
      <w:r w:rsidRPr="00512492">
        <w:rPr>
          <w:rFonts w:ascii="Times New Roman" w:hAnsi="Times New Roman"/>
        </w:rPr>
        <w:t xml:space="preserve">, </w:t>
      </w:r>
      <w:proofErr w:type="spellStart"/>
      <w:r w:rsidRPr="00512492">
        <w:rPr>
          <w:rFonts w:ascii="Times New Roman" w:hAnsi="Times New Roman"/>
        </w:rPr>
        <w:t>analyseren</w:t>
      </w:r>
      <w:proofErr w:type="spellEnd"/>
      <w:r w:rsidRPr="00512492">
        <w:rPr>
          <w:rFonts w:ascii="Times New Roman" w:hAnsi="Times New Roman"/>
        </w:rPr>
        <w:t xml:space="preserve"> en </w:t>
      </w:r>
      <w:proofErr w:type="spellStart"/>
      <w:r w:rsidRPr="00512492">
        <w:rPr>
          <w:rFonts w:ascii="Times New Roman" w:hAnsi="Times New Roman"/>
        </w:rPr>
        <w:t>weer</w:t>
      </w:r>
      <w:proofErr w:type="spellEnd"/>
      <w:r w:rsidRPr="00512492">
        <w:rPr>
          <w:rFonts w:ascii="Times New Roman" w:hAnsi="Times New Roman"/>
        </w:rPr>
        <w:t xml:space="preserve"> nuttig </w:t>
      </w:r>
      <w:proofErr w:type="spellStart"/>
      <w:r w:rsidRPr="00512492">
        <w:rPr>
          <w:rFonts w:ascii="Times New Roman" w:hAnsi="Times New Roman"/>
        </w:rPr>
        <w:t>maken</w:t>
      </w:r>
      <w:proofErr w:type="spellEnd"/>
      <w:r w:rsidRPr="00512492">
        <w:rPr>
          <w:rFonts w:ascii="Times New Roman" w:hAnsi="Times New Roman"/>
        </w:rPr>
        <w:t xml:space="preserve">, </w:t>
      </w:r>
      <w:proofErr w:type="spellStart"/>
      <w:r w:rsidRPr="00512492">
        <w:rPr>
          <w:rFonts w:ascii="Times New Roman" w:hAnsi="Times New Roman"/>
        </w:rPr>
        <w:t>zijn</w:t>
      </w:r>
      <w:proofErr w:type="spellEnd"/>
      <w:r w:rsidRPr="00512492">
        <w:rPr>
          <w:rFonts w:ascii="Times New Roman" w:hAnsi="Times New Roman"/>
        </w:rPr>
        <w:t xml:space="preserve"> de logische volgende stap op weg naar de gedigitaliseerde fabricage van morgen", meent daarom ook productmanager Michael Kierakowicz, die de ontwikkeling van deze baanbrekende apparaten begeleidde: "Dankzij de nieuwste ontwikkelingen in de accutechnologie konden we de gereedschappen krachtiger, sneller en tegelijkertijd ergonomischer maken; de IxB-schroevendraaiers en moeraanzetters zijn lichter, compacter en daardoor ook gemakkelijker te bedienen." Bovendien maakt de "intelligentie aan boord" het bijvoorbeeld mogelijk extra configuratiesoftware af te schaffen en een probleemloze integratie in positiebewakingssystemen tot stand te brengen voor een betrouwbare uitvoering van gedefinieerde assemblagesequenties.</w:t>
      </w:r>
      <w:r w:rsidRPr="00512492">
        <w:rPr>
          <w:rFonts w:ascii="Times New Roman" w:hAnsi="Times New Roman"/>
        </w:rPr>
        <w:tab/>
      </w:r>
    </w:p>
    <w:p w14:paraId="3D1E73DA" w14:textId="77777777" w:rsidR="00512492" w:rsidRPr="00512492" w:rsidRDefault="00512492" w:rsidP="00512492">
      <w:pPr>
        <w:spacing w:beforeLines="120" w:before="288" w:afterLines="120" w:after="288"/>
        <w:ind w:left="1418"/>
        <w:rPr>
          <w:rFonts w:ascii="Times New Roman" w:hAnsi="Times New Roman"/>
          <w:b/>
          <w:bCs/>
        </w:rPr>
      </w:pPr>
      <w:r w:rsidRPr="00512492">
        <w:rPr>
          <w:rFonts w:ascii="Times New Roman" w:hAnsi="Times New Roman"/>
          <w:b/>
          <w:bCs/>
        </w:rPr>
        <w:t>Hogere efficiëntie en flexibiliteit gecombineerd met lagere kosten</w:t>
      </w:r>
    </w:p>
    <w:p w14:paraId="0C997EF0" w14:textId="77777777" w:rsidR="00512492" w:rsidRDefault="00512492" w:rsidP="00512492">
      <w:pPr>
        <w:spacing w:beforeLines="120" w:before="288" w:afterLines="120" w:after="288"/>
        <w:ind w:left="1418"/>
        <w:rPr>
          <w:rFonts w:ascii="Times New Roman" w:hAnsi="Times New Roman"/>
        </w:rPr>
      </w:pPr>
      <w:r w:rsidRPr="00512492">
        <w:rPr>
          <w:rFonts w:ascii="Times New Roman" w:hAnsi="Times New Roman"/>
        </w:rPr>
        <w:t xml:space="preserve">Naast de verhoogde assemblagekwaliteit en het aanzienlijk verminderde risico op menselijke fouten staat het Tensor IxB-platform voor een aanzienlijk verminderde behoefte aan hardware en apparatuur. "Dit verhoogt de algehele efficiëntie en vermindert tegelijkertijd het energieverbruik, aangezien klassieke besturingen overbodig worden. Vergeleken met conventionele schroeftechnologie, is dit alleen al revolutionair, maar het </w:t>
      </w:r>
    </w:p>
    <w:p w14:paraId="6E3AF42F" w14:textId="77777777" w:rsidR="00512492" w:rsidRDefault="00512492" w:rsidP="00512492">
      <w:pPr>
        <w:spacing w:beforeLines="120" w:before="288" w:afterLines="120" w:after="288"/>
        <w:ind w:left="1418"/>
        <w:rPr>
          <w:rFonts w:ascii="Times New Roman" w:hAnsi="Times New Roman"/>
        </w:rPr>
      </w:pPr>
    </w:p>
    <w:p w14:paraId="544F4969" w14:textId="77A774DB" w:rsidR="00512492" w:rsidRPr="00512492" w:rsidRDefault="00512492" w:rsidP="00512492">
      <w:pPr>
        <w:spacing w:beforeLines="120" w:before="288" w:afterLines="120" w:after="288"/>
        <w:ind w:left="1418"/>
        <w:rPr>
          <w:rFonts w:ascii="Times New Roman" w:hAnsi="Times New Roman"/>
        </w:rPr>
      </w:pPr>
      <w:r w:rsidRPr="00512492">
        <w:rPr>
          <w:rFonts w:ascii="Times New Roman" w:hAnsi="Times New Roman"/>
        </w:rPr>
        <w:t>wordt nog beter: met hun voorbeeldige connectiviteit en minimale benodigde ruimte vereenvoudigen IxB-moeraanzetters het ontwerp van assemblagestations voor een meer agiele manier van werken</w:t>
      </w:r>
    </w:p>
    <w:p w14:paraId="00C02B79" w14:textId="77777777" w:rsidR="00512492" w:rsidRPr="00512492" w:rsidRDefault="00512492" w:rsidP="00512492">
      <w:pPr>
        <w:spacing w:beforeLines="120" w:before="288" w:afterLines="120" w:after="288"/>
        <w:ind w:left="1418"/>
        <w:rPr>
          <w:rFonts w:ascii="Times New Roman" w:hAnsi="Times New Roman"/>
          <w:b/>
          <w:bCs/>
        </w:rPr>
      </w:pPr>
      <w:r w:rsidRPr="00512492">
        <w:rPr>
          <w:rFonts w:ascii="Times New Roman" w:hAnsi="Times New Roman"/>
          <w:b/>
          <w:bCs/>
        </w:rPr>
        <w:t>Herontwerpen van productie vanuit het thuiskantoor</w:t>
      </w:r>
    </w:p>
    <w:p w14:paraId="67506AC4" w14:textId="77777777" w:rsidR="00512492" w:rsidRPr="00512492" w:rsidRDefault="00512492" w:rsidP="00512492">
      <w:pPr>
        <w:spacing w:beforeLines="120" w:before="288" w:afterLines="120" w:after="288"/>
        <w:ind w:left="1418"/>
        <w:rPr>
          <w:rFonts w:ascii="Times New Roman" w:hAnsi="Times New Roman"/>
        </w:rPr>
      </w:pPr>
      <w:r w:rsidRPr="00512492">
        <w:rPr>
          <w:rFonts w:ascii="Times New Roman" w:hAnsi="Times New Roman"/>
        </w:rPr>
        <w:t>Hele productielijnen zijn veel gemakkelijker aan te passen, bij te stellen en te reorganiseren dan ooit tevoren. En omdat fysieke aanpassingen aan controllers en andere hardware niet langer ter plaatse in de fabriek nodig zijn, zou productieomschakeling zelfs vanuit het thuiskantoor mogelijk zijn", voegt Kierakowicz toe.</w:t>
      </w:r>
    </w:p>
    <w:p w14:paraId="131CC8AF" w14:textId="77777777" w:rsidR="00512492" w:rsidRPr="00512492" w:rsidRDefault="00512492" w:rsidP="00512492">
      <w:pPr>
        <w:spacing w:beforeLines="120" w:before="288" w:afterLines="120" w:after="288"/>
        <w:ind w:left="1418"/>
        <w:rPr>
          <w:rFonts w:ascii="Times New Roman" w:hAnsi="Times New Roman"/>
          <w:b/>
          <w:bCs/>
        </w:rPr>
      </w:pPr>
      <w:r w:rsidRPr="00512492">
        <w:rPr>
          <w:rFonts w:ascii="Times New Roman" w:hAnsi="Times New Roman"/>
          <w:b/>
          <w:bCs/>
        </w:rPr>
        <w:t>Gyroscoop geeft grotere nauwkeurigheid</w:t>
      </w:r>
    </w:p>
    <w:p w14:paraId="524B9A98" w14:textId="77777777" w:rsidR="00512492" w:rsidRPr="00512492" w:rsidRDefault="00512492" w:rsidP="00512492">
      <w:pPr>
        <w:spacing w:beforeLines="120" w:before="288" w:afterLines="120" w:after="288"/>
        <w:ind w:left="1418"/>
        <w:rPr>
          <w:rFonts w:ascii="Times New Roman" w:hAnsi="Times New Roman"/>
        </w:rPr>
      </w:pPr>
      <w:r w:rsidRPr="00512492">
        <w:rPr>
          <w:rFonts w:ascii="Times New Roman" w:hAnsi="Times New Roman"/>
        </w:rPr>
        <w:t>Een extra technische finesse van de krachtige IxB-serie, met een koppelprestatie van 1,4 tot 200 Newtonmeter is de gyroscoop: "Voor aanhaalprocessen die door de draaihoek worden gestuurd, waren bevestigingen op de gereedschappen vroeger absoluut noodzakelijk om de invloed van de operator op het aanhaalresultaat - bijvoorbeeld door reactiekoppels - te compenseren en vervalsing van de aanhaalhoek uit te sluiten", legt de productmanager uit. Voortaan kunnen dergelijke fixaties ook achterwege blijven, omdat de geïntegreerde elektronische gyroscoop ongewenste draaibewegingen van het gereedschap betrouwbaar compenseert.</w:t>
      </w:r>
    </w:p>
    <w:p w14:paraId="39769BD3" w14:textId="660A0CBB" w:rsidR="00512492" w:rsidRDefault="00512492" w:rsidP="00512492">
      <w:pPr>
        <w:spacing w:beforeLines="120" w:before="288" w:afterLines="120" w:after="288"/>
        <w:ind w:left="1418"/>
        <w:rPr>
          <w:rFonts w:ascii="Times New Roman" w:hAnsi="Times New Roman"/>
        </w:rPr>
      </w:pPr>
      <w:r w:rsidRPr="00512492">
        <w:rPr>
          <w:rFonts w:ascii="Times New Roman" w:hAnsi="Times New Roman"/>
        </w:rPr>
        <w:t>Vanaf het begin zijn de IxB accuschroevendraaiers en moeraanzetters ontworpen voor veelzijdigheid. Zo zijn er haakse koppen die 360 graden kunnen worden gedraaid voor betere toegang tot krappe schroefpunten die voor conventioneel gereedschap bijna onbereikbaar zijn, en een uitgebreide reeks accessoires maakt gebruik in praktisch alle industrietakken mogelijk.</w:t>
      </w:r>
    </w:p>
    <w:p w14:paraId="4151266A" w14:textId="77777777" w:rsidR="00FF76E0" w:rsidRDefault="00FF76E0" w:rsidP="00512492">
      <w:pPr>
        <w:spacing w:beforeLines="120" w:before="288" w:afterLines="120" w:after="288"/>
        <w:ind w:left="1418"/>
        <w:rPr>
          <w:rFonts w:ascii="Times New Roman" w:hAnsi="Times New Roman"/>
          <w:i/>
          <w:iCs/>
        </w:rPr>
      </w:pPr>
    </w:p>
    <w:p w14:paraId="290C9B85" w14:textId="499D07DC" w:rsidR="00512492" w:rsidRPr="00512492" w:rsidRDefault="00512492" w:rsidP="00512492">
      <w:pPr>
        <w:spacing w:beforeLines="120" w:before="288" w:afterLines="120" w:after="288"/>
        <w:ind w:left="1418"/>
        <w:rPr>
          <w:rFonts w:ascii="Times New Roman" w:hAnsi="Times New Roman"/>
          <w:i/>
          <w:iCs/>
        </w:rPr>
      </w:pPr>
      <w:r w:rsidRPr="00512492">
        <w:rPr>
          <w:rFonts w:ascii="Times New Roman" w:hAnsi="Times New Roman"/>
          <w:i/>
          <w:iCs/>
        </w:rPr>
        <w:t xml:space="preserve">Ter gelegenheid van de lancering van de Tensor-IxB-serie nodigt Atlas Copco montagevakmensen en geïnteresseerde uit alle sectoren van de industrie uit voor een reeks online workshops en productpresentaties, waar zij zelf een indruk kunnen krijgen van de nieuwe dimensie van </w:t>
      </w:r>
      <w:proofErr w:type="spellStart"/>
      <w:r w:rsidRPr="00512492">
        <w:rPr>
          <w:rFonts w:ascii="Times New Roman" w:hAnsi="Times New Roman"/>
          <w:i/>
          <w:iCs/>
        </w:rPr>
        <w:t>boutverbindingen</w:t>
      </w:r>
      <w:proofErr w:type="spellEnd"/>
      <w:r w:rsidRPr="00512492">
        <w:rPr>
          <w:rFonts w:ascii="Times New Roman" w:hAnsi="Times New Roman"/>
          <w:i/>
          <w:iCs/>
        </w:rPr>
        <w:t xml:space="preserve"> in </w:t>
      </w:r>
      <w:proofErr w:type="spellStart"/>
      <w:r w:rsidRPr="00512492">
        <w:rPr>
          <w:rFonts w:ascii="Times New Roman" w:hAnsi="Times New Roman"/>
          <w:i/>
          <w:iCs/>
        </w:rPr>
        <w:t>een</w:t>
      </w:r>
      <w:proofErr w:type="spellEnd"/>
      <w:r w:rsidRPr="00512492">
        <w:rPr>
          <w:rFonts w:ascii="Times New Roman" w:hAnsi="Times New Roman"/>
          <w:i/>
          <w:iCs/>
        </w:rPr>
        <w:t xml:space="preserve"> intelligent </w:t>
      </w:r>
      <w:proofErr w:type="spellStart"/>
      <w:r w:rsidRPr="00512492">
        <w:rPr>
          <w:rFonts w:ascii="Times New Roman" w:hAnsi="Times New Roman"/>
          <w:i/>
          <w:iCs/>
        </w:rPr>
        <w:t>genetwerkte</w:t>
      </w:r>
      <w:proofErr w:type="spellEnd"/>
      <w:r w:rsidRPr="00512492">
        <w:rPr>
          <w:rFonts w:ascii="Times New Roman" w:hAnsi="Times New Roman"/>
          <w:i/>
          <w:iCs/>
        </w:rPr>
        <w:t xml:space="preserve"> </w:t>
      </w:r>
      <w:proofErr w:type="spellStart"/>
      <w:r w:rsidRPr="00512492">
        <w:rPr>
          <w:rFonts w:ascii="Times New Roman" w:hAnsi="Times New Roman"/>
          <w:i/>
          <w:iCs/>
        </w:rPr>
        <w:t>productieproces</w:t>
      </w:r>
      <w:proofErr w:type="spellEnd"/>
      <w:r w:rsidR="006A3219">
        <w:rPr>
          <w:rFonts w:ascii="Times New Roman" w:hAnsi="Times New Roman"/>
          <w:i/>
          <w:iCs/>
        </w:rPr>
        <w:t>:</w:t>
      </w:r>
      <w:r w:rsidR="006A3219" w:rsidRPr="006A3219">
        <w:t xml:space="preserve"> </w:t>
      </w:r>
      <w:hyperlink r:id="rId11" w:history="1">
        <w:r w:rsidR="006A3219" w:rsidRPr="006F0226">
          <w:rPr>
            <w:rStyle w:val="Hyperlink"/>
            <w:rFonts w:ascii="Times New Roman" w:hAnsi="Times New Roman"/>
            <w:i/>
            <w:iCs/>
          </w:rPr>
          <w:t>https://www.atlascopco.com/en-uk/itba/plp/tensor-ixb-webinar?amc_cid=sn_ixblaunch_se</w:t>
        </w:r>
      </w:hyperlink>
      <w:r w:rsidR="006A3219">
        <w:rPr>
          <w:rFonts w:ascii="Times New Roman" w:hAnsi="Times New Roman"/>
          <w:i/>
          <w:iCs/>
        </w:rPr>
        <w:t xml:space="preserve"> (</w:t>
      </w:r>
      <w:r w:rsidRPr="00512492">
        <w:rPr>
          <w:rFonts w:ascii="Times New Roman" w:hAnsi="Times New Roman"/>
          <w:i/>
          <w:iCs/>
        </w:rPr>
        <w:t xml:space="preserve">U </w:t>
      </w:r>
      <w:proofErr w:type="spellStart"/>
      <w:r w:rsidRPr="00512492">
        <w:rPr>
          <w:rFonts w:ascii="Times New Roman" w:hAnsi="Times New Roman"/>
          <w:i/>
          <w:iCs/>
        </w:rPr>
        <w:t>of</w:t>
      </w:r>
      <w:proofErr w:type="spellEnd"/>
      <w:r w:rsidRPr="00512492">
        <w:rPr>
          <w:rFonts w:ascii="Times New Roman" w:hAnsi="Times New Roman"/>
          <w:i/>
          <w:iCs/>
        </w:rPr>
        <w:t xml:space="preserve"> </w:t>
      </w:r>
      <w:proofErr w:type="spellStart"/>
      <w:r w:rsidRPr="00512492">
        <w:rPr>
          <w:rFonts w:ascii="Times New Roman" w:hAnsi="Times New Roman"/>
          <w:i/>
          <w:iCs/>
        </w:rPr>
        <w:t>uw</w:t>
      </w:r>
      <w:proofErr w:type="spellEnd"/>
      <w:r w:rsidRPr="00512492">
        <w:rPr>
          <w:rFonts w:ascii="Times New Roman" w:hAnsi="Times New Roman"/>
          <w:i/>
          <w:iCs/>
        </w:rPr>
        <w:t xml:space="preserve"> </w:t>
      </w:r>
      <w:proofErr w:type="spellStart"/>
      <w:r w:rsidRPr="00512492">
        <w:rPr>
          <w:rFonts w:ascii="Times New Roman" w:hAnsi="Times New Roman"/>
          <w:i/>
          <w:iCs/>
        </w:rPr>
        <w:t>lezers</w:t>
      </w:r>
      <w:proofErr w:type="spellEnd"/>
      <w:r w:rsidRPr="00512492">
        <w:rPr>
          <w:rFonts w:ascii="Times New Roman" w:hAnsi="Times New Roman"/>
          <w:i/>
          <w:iCs/>
        </w:rPr>
        <w:t xml:space="preserve"> </w:t>
      </w:r>
      <w:proofErr w:type="spellStart"/>
      <w:r w:rsidRPr="00512492">
        <w:rPr>
          <w:rFonts w:ascii="Times New Roman" w:hAnsi="Times New Roman"/>
          <w:i/>
          <w:iCs/>
        </w:rPr>
        <w:t>kunnen</w:t>
      </w:r>
      <w:proofErr w:type="spellEnd"/>
      <w:r w:rsidRPr="00512492">
        <w:rPr>
          <w:rFonts w:ascii="Times New Roman" w:hAnsi="Times New Roman"/>
          <w:i/>
          <w:iCs/>
        </w:rPr>
        <w:t xml:space="preserve"> </w:t>
      </w:r>
      <w:r w:rsidR="008E4EBE">
        <w:rPr>
          <w:rFonts w:ascii="Times New Roman" w:hAnsi="Times New Roman"/>
          <w:i/>
          <w:iCs/>
        </w:rPr>
        <w:t xml:space="preserve">via </w:t>
      </w:r>
      <w:proofErr w:type="spellStart"/>
      <w:r w:rsidR="008E4EBE">
        <w:rPr>
          <w:rFonts w:ascii="Times New Roman" w:hAnsi="Times New Roman"/>
          <w:i/>
          <w:iCs/>
        </w:rPr>
        <w:t>deze</w:t>
      </w:r>
      <w:proofErr w:type="spellEnd"/>
      <w:r w:rsidR="008E4EBE">
        <w:rPr>
          <w:rFonts w:ascii="Times New Roman" w:hAnsi="Times New Roman"/>
          <w:i/>
          <w:iCs/>
        </w:rPr>
        <w:t xml:space="preserve"> link </w:t>
      </w:r>
      <w:proofErr w:type="spellStart"/>
      <w:r w:rsidRPr="00512492">
        <w:rPr>
          <w:rFonts w:ascii="Times New Roman" w:hAnsi="Times New Roman"/>
          <w:i/>
          <w:iCs/>
        </w:rPr>
        <w:t>ook</w:t>
      </w:r>
      <w:proofErr w:type="spellEnd"/>
      <w:r w:rsidRPr="00512492">
        <w:rPr>
          <w:rFonts w:ascii="Times New Roman" w:hAnsi="Times New Roman"/>
          <w:i/>
          <w:iCs/>
        </w:rPr>
        <w:t xml:space="preserve"> </w:t>
      </w:r>
      <w:proofErr w:type="spellStart"/>
      <w:r w:rsidRPr="00512492">
        <w:rPr>
          <w:rFonts w:ascii="Times New Roman" w:hAnsi="Times New Roman"/>
          <w:i/>
          <w:iCs/>
        </w:rPr>
        <w:t>een</w:t>
      </w:r>
      <w:proofErr w:type="spellEnd"/>
      <w:r w:rsidRPr="00512492">
        <w:rPr>
          <w:rFonts w:ascii="Times New Roman" w:hAnsi="Times New Roman"/>
          <w:i/>
          <w:iCs/>
        </w:rPr>
        <w:t xml:space="preserve"> </w:t>
      </w:r>
      <w:proofErr w:type="spellStart"/>
      <w:r w:rsidRPr="00512492">
        <w:rPr>
          <w:rFonts w:ascii="Times New Roman" w:hAnsi="Times New Roman"/>
          <w:i/>
          <w:iCs/>
        </w:rPr>
        <w:t>korte</w:t>
      </w:r>
      <w:proofErr w:type="spellEnd"/>
      <w:r w:rsidRPr="00512492">
        <w:rPr>
          <w:rFonts w:ascii="Times New Roman" w:hAnsi="Times New Roman"/>
          <w:i/>
          <w:iCs/>
        </w:rPr>
        <w:t xml:space="preserve"> </w:t>
      </w:r>
      <w:r w:rsidR="008E4EBE">
        <w:rPr>
          <w:rFonts w:ascii="Times New Roman" w:hAnsi="Times New Roman"/>
          <w:i/>
          <w:iCs/>
        </w:rPr>
        <w:t>video-</w:t>
      </w:r>
      <w:proofErr w:type="spellStart"/>
      <w:r w:rsidRPr="00512492">
        <w:rPr>
          <w:rFonts w:ascii="Times New Roman" w:hAnsi="Times New Roman"/>
          <w:i/>
          <w:iCs/>
        </w:rPr>
        <w:t>inleiding</w:t>
      </w:r>
      <w:proofErr w:type="spellEnd"/>
      <w:r w:rsidRPr="00512492">
        <w:rPr>
          <w:rFonts w:ascii="Times New Roman" w:hAnsi="Times New Roman"/>
          <w:i/>
          <w:iCs/>
        </w:rPr>
        <w:t xml:space="preserve"> tot </w:t>
      </w:r>
      <w:proofErr w:type="spellStart"/>
      <w:r w:rsidRPr="00512492">
        <w:rPr>
          <w:rFonts w:ascii="Times New Roman" w:hAnsi="Times New Roman"/>
          <w:i/>
          <w:iCs/>
        </w:rPr>
        <w:t>het</w:t>
      </w:r>
      <w:proofErr w:type="spellEnd"/>
      <w:r w:rsidRPr="00512492">
        <w:rPr>
          <w:rFonts w:ascii="Times New Roman" w:hAnsi="Times New Roman"/>
          <w:i/>
          <w:iCs/>
        </w:rPr>
        <w:t xml:space="preserve"> Tensor </w:t>
      </w:r>
      <w:proofErr w:type="spellStart"/>
      <w:r w:rsidRPr="00512492">
        <w:rPr>
          <w:rFonts w:ascii="Times New Roman" w:hAnsi="Times New Roman"/>
          <w:i/>
          <w:iCs/>
        </w:rPr>
        <w:t>IxB-platform</w:t>
      </w:r>
      <w:proofErr w:type="spellEnd"/>
      <w:r w:rsidRPr="00512492">
        <w:rPr>
          <w:rFonts w:ascii="Times New Roman" w:hAnsi="Times New Roman"/>
          <w:i/>
          <w:iCs/>
        </w:rPr>
        <w:t xml:space="preserve"> </w:t>
      </w:r>
      <w:proofErr w:type="spellStart"/>
      <w:r w:rsidRPr="00512492">
        <w:rPr>
          <w:rFonts w:ascii="Times New Roman" w:hAnsi="Times New Roman"/>
          <w:i/>
          <w:iCs/>
        </w:rPr>
        <w:t>bekijken</w:t>
      </w:r>
      <w:proofErr w:type="spellEnd"/>
      <w:r w:rsidR="006A3219">
        <w:rPr>
          <w:rFonts w:ascii="Times New Roman" w:hAnsi="Times New Roman"/>
          <w:i/>
          <w:iCs/>
        </w:rPr>
        <w:t>)</w:t>
      </w:r>
      <w:r w:rsidR="008E4EBE">
        <w:rPr>
          <w:rFonts w:ascii="Times New Roman" w:hAnsi="Times New Roman"/>
          <w:i/>
          <w:iCs/>
        </w:rPr>
        <w:t>.</w:t>
      </w:r>
    </w:p>
    <w:p w14:paraId="46033550" w14:textId="77777777" w:rsidR="00FF76E0" w:rsidRPr="003B0828" w:rsidRDefault="00FF76E0" w:rsidP="00A91C38">
      <w:pPr>
        <w:autoSpaceDE w:val="0"/>
        <w:autoSpaceDN w:val="0"/>
        <w:adjustRightInd w:val="0"/>
        <w:spacing w:after="0"/>
        <w:ind w:left="2552" w:right="-283" w:hanging="1134"/>
        <w:rPr>
          <w:rFonts w:ascii="Times New Roman" w:hAnsi="Times New Roman"/>
          <w:b/>
          <w:bCs/>
          <w:color w:val="231F20"/>
          <w:u w:val="single"/>
          <w:lang w:val="nl-BE" w:eastAsia="de-DE"/>
        </w:rPr>
      </w:pPr>
    </w:p>
    <w:p w14:paraId="71C4027A" w14:textId="613B9655" w:rsidR="00A91C38" w:rsidRPr="002773DA" w:rsidRDefault="00A91C38" w:rsidP="00A91C38">
      <w:pPr>
        <w:autoSpaceDE w:val="0"/>
        <w:autoSpaceDN w:val="0"/>
        <w:adjustRightInd w:val="0"/>
        <w:spacing w:after="0"/>
        <w:ind w:left="2552" w:right="-283" w:hanging="1134"/>
        <w:rPr>
          <w:rFonts w:ascii="Times New Roman" w:hAnsi="Times New Roman"/>
          <w:color w:val="231F20"/>
          <w:u w:val="single"/>
          <w:lang w:val="en-US" w:eastAsia="de-DE"/>
        </w:rPr>
      </w:pPr>
      <w:r w:rsidRPr="002773DA">
        <w:rPr>
          <w:rFonts w:ascii="Times New Roman" w:hAnsi="Times New Roman"/>
          <w:b/>
          <w:bCs/>
          <w:color w:val="231F20"/>
          <w:u w:val="single"/>
          <w:lang w:val="en-US" w:eastAsia="de-DE"/>
        </w:rPr>
        <w:t>P</w:t>
      </w:r>
      <w:r w:rsidR="00140188">
        <w:rPr>
          <w:rFonts w:ascii="Times New Roman" w:hAnsi="Times New Roman"/>
          <w:b/>
          <w:bCs/>
          <w:color w:val="231F20"/>
          <w:u w:val="single"/>
          <w:lang w:val="en-US" w:eastAsia="de-DE"/>
        </w:rPr>
        <w:t>ERSCONTACT</w:t>
      </w:r>
      <w:r w:rsidRPr="002773DA">
        <w:rPr>
          <w:rFonts w:ascii="Times New Roman" w:hAnsi="Times New Roman"/>
          <w:b/>
          <w:bCs/>
          <w:color w:val="231F20"/>
          <w:u w:val="single"/>
          <w:lang w:val="en-US" w:eastAsia="de-DE"/>
        </w:rPr>
        <w:t xml:space="preserve"> </w:t>
      </w:r>
    </w:p>
    <w:p w14:paraId="079FFD82" w14:textId="77777777" w:rsidR="00A91C38" w:rsidRPr="002773DA" w:rsidRDefault="00A91C38" w:rsidP="00A91C38">
      <w:pPr>
        <w:autoSpaceDE w:val="0"/>
        <w:autoSpaceDN w:val="0"/>
        <w:adjustRightInd w:val="0"/>
        <w:spacing w:after="0"/>
        <w:ind w:right="-283"/>
        <w:rPr>
          <w:rFonts w:ascii="Times New Roman" w:hAnsi="Times New Roman"/>
          <w:b/>
          <w:bCs/>
          <w:color w:val="231F20"/>
          <w:lang w:val="en-US" w:eastAsia="de-DE"/>
        </w:rPr>
      </w:pPr>
    </w:p>
    <w:p w14:paraId="1FCD0905" w14:textId="02EE8722" w:rsidR="00A91C38" w:rsidRPr="00C73780" w:rsidRDefault="00D00508" w:rsidP="00A91C38">
      <w:pPr>
        <w:autoSpaceDE w:val="0"/>
        <w:autoSpaceDN w:val="0"/>
        <w:adjustRightInd w:val="0"/>
        <w:spacing w:after="0"/>
        <w:ind w:left="2552" w:right="-283" w:hanging="1134"/>
        <w:rPr>
          <w:rFonts w:ascii="Times New Roman" w:hAnsi="Times New Roman"/>
          <w:b/>
          <w:bCs/>
          <w:color w:val="231F20"/>
          <w:lang w:val="en-US" w:eastAsia="de-DE"/>
        </w:rPr>
      </w:pPr>
      <w:r w:rsidRPr="00C73780">
        <w:rPr>
          <w:rFonts w:ascii="Times New Roman" w:hAnsi="Times New Roman"/>
          <w:b/>
          <w:bCs/>
          <w:color w:val="231F20"/>
          <w:lang w:val="en-US" w:eastAsia="de-DE"/>
        </w:rPr>
        <w:t>Heiko Wenke</w:t>
      </w:r>
      <w:r w:rsidR="00A91C38" w:rsidRPr="00C73780">
        <w:rPr>
          <w:rFonts w:ascii="Times New Roman" w:hAnsi="Times New Roman"/>
          <w:b/>
          <w:bCs/>
          <w:color w:val="231F20"/>
          <w:lang w:val="en-US" w:eastAsia="de-DE"/>
        </w:rPr>
        <w:t xml:space="preserve"> </w:t>
      </w:r>
    </w:p>
    <w:p w14:paraId="17DFBF6A" w14:textId="471EC34C" w:rsidR="00A91C38" w:rsidRPr="00C73780" w:rsidRDefault="00A91C38" w:rsidP="00A91C38">
      <w:pPr>
        <w:autoSpaceDE w:val="0"/>
        <w:autoSpaceDN w:val="0"/>
        <w:adjustRightInd w:val="0"/>
        <w:spacing w:after="60"/>
        <w:ind w:left="2552" w:right="-284" w:hanging="1134"/>
        <w:rPr>
          <w:rFonts w:ascii="Times New Roman" w:hAnsi="Times New Roman"/>
          <w:bCs/>
          <w:color w:val="231F20"/>
          <w:lang w:val="en-US" w:eastAsia="de-DE"/>
        </w:rPr>
      </w:pPr>
      <w:r w:rsidRPr="00C73780">
        <w:rPr>
          <w:rFonts w:ascii="Times New Roman" w:hAnsi="Times New Roman"/>
          <w:bCs/>
          <w:color w:val="231F20"/>
          <w:lang w:val="en-US" w:eastAsia="de-DE"/>
        </w:rPr>
        <w:t xml:space="preserve">Communications </w:t>
      </w:r>
      <w:r w:rsidR="00D00508" w:rsidRPr="00C73780">
        <w:rPr>
          <w:rFonts w:ascii="Times New Roman" w:hAnsi="Times New Roman"/>
          <w:bCs/>
          <w:color w:val="231F20"/>
          <w:lang w:val="en-US" w:eastAsia="de-DE"/>
        </w:rPr>
        <w:t>Specialist</w:t>
      </w:r>
      <w:r w:rsidRPr="00C73780">
        <w:rPr>
          <w:rFonts w:ascii="Times New Roman" w:hAnsi="Times New Roman"/>
          <w:bCs/>
          <w:color w:val="231F20"/>
          <w:lang w:val="en-US" w:eastAsia="de-DE"/>
        </w:rPr>
        <w:t xml:space="preserve"> </w:t>
      </w:r>
    </w:p>
    <w:p w14:paraId="7DBEFAA1" w14:textId="77777777" w:rsidR="00A91C38" w:rsidRPr="00C73780" w:rsidRDefault="00A91C38" w:rsidP="00A91C38">
      <w:pPr>
        <w:autoSpaceDE w:val="0"/>
        <w:autoSpaceDN w:val="0"/>
        <w:adjustRightInd w:val="0"/>
        <w:spacing w:after="0"/>
        <w:ind w:left="1418" w:right="-283"/>
        <w:rPr>
          <w:rFonts w:ascii="Times New Roman" w:hAnsi="Times New Roman"/>
          <w:bCs/>
          <w:color w:val="231F20"/>
          <w:lang w:val="en-US" w:eastAsia="de-DE"/>
        </w:rPr>
      </w:pPr>
      <w:r w:rsidRPr="00C73780">
        <w:rPr>
          <w:rFonts w:ascii="Times New Roman" w:hAnsi="Times New Roman"/>
          <w:bCs/>
          <w:color w:val="231F20"/>
          <w:lang w:val="en-US" w:eastAsia="de-DE"/>
        </w:rPr>
        <w:t>Atlas Copco Tools Central Europe GmbH</w:t>
      </w:r>
    </w:p>
    <w:p w14:paraId="22A1EA60" w14:textId="77777777" w:rsidR="00A91C38" w:rsidRPr="00C73780" w:rsidRDefault="00A91C38" w:rsidP="00A91C38">
      <w:pPr>
        <w:autoSpaceDE w:val="0"/>
        <w:autoSpaceDN w:val="0"/>
        <w:adjustRightInd w:val="0"/>
        <w:spacing w:after="0"/>
        <w:ind w:left="1418" w:right="-283"/>
        <w:rPr>
          <w:rFonts w:ascii="Times New Roman" w:hAnsi="Times New Roman"/>
          <w:color w:val="231F20"/>
          <w:lang w:eastAsia="de-DE"/>
        </w:rPr>
      </w:pPr>
      <w:r w:rsidRPr="00C73780">
        <w:rPr>
          <w:rFonts w:ascii="Times New Roman" w:hAnsi="Times New Roman"/>
          <w:color w:val="231F20"/>
          <w:lang w:eastAsia="de-DE"/>
        </w:rPr>
        <w:t>Langemarckstr. 35, D-45141 Essen</w:t>
      </w:r>
    </w:p>
    <w:p w14:paraId="38A93054" w14:textId="68CACC7A" w:rsidR="00A91C38" w:rsidRPr="00C73780" w:rsidRDefault="00A91C38" w:rsidP="00A91C38">
      <w:pPr>
        <w:autoSpaceDE w:val="0"/>
        <w:autoSpaceDN w:val="0"/>
        <w:adjustRightInd w:val="0"/>
        <w:spacing w:after="0"/>
        <w:ind w:left="2552" w:right="-283" w:hanging="1134"/>
        <w:rPr>
          <w:rFonts w:ascii="Times New Roman" w:hAnsi="Times New Roman"/>
          <w:bCs/>
          <w:color w:val="231F20"/>
          <w:lang w:eastAsia="de-DE"/>
        </w:rPr>
      </w:pPr>
      <w:r w:rsidRPr="00C73780">
        <w:rPr>
          <w:rFonts w:ascii="Times New Roman" w:hAnsi="Times New Roman"/>
          <w:bCs/>
          <w:color w:val="231F20"/>
          <w:lang w:eastAsia="de-DE"/>
        </w:rPr>
        <w:t>Telefo</w:t>
      </w:r>
      <w:r w:rsidR="00C3378E">
        <w:rPr>
          <w:rFonts w:ascii="Times New Roman" w:hAnsi="Times New Roman"/>
          <w:bCs/>
          <w:color w:val="231F20"/>
          <w:lang w:eastAsia="de-DE"/>
        </w:rPr>
        <w:t>o</w:t>
      </w:r>
      <w:r w:rsidRPr="00C73780">
        <w:rPr>
          <w:rFonts w:ascii="Times New Roman" w:hAnsi="Times New Roman"/>
          <w:bCs/>
          <w:color w:val="231F20"/>
          <w:lang w:eastAsia="de-DE"/>
        </w:rPr>
        <w:t xml:space="preserve">n: +49 (0) 201 2177 </w:t>
      </w:r>
      <w:r w:rsidR="00D00508" w:rsidRPr="00C73780">
        <w:rPr>
          <w:rFonts w:ascii="Times New Roman" w:hAnsi="Times New Roman"/>
          <w:bCs/>
          <w:color w:val="231F20"/>
          <w:lang w:eastAsia="de-DE"/>
        </w:rPr>
        <w:t>711</w:t>
      </w:r>
      <w:r w:rsidRPr="00C73780">
        <w:rPr>
          <w:rFonts w:ascii="Times New Roman" w:hAnsi="Times New Roman"/>
          <w:bCs/>
          <w:color w:val="231F20"/>
          <w:lang w:eastAsia="de-DE"/>
        </w:rPr>
        <w:t xml:space="preserve"> </w:t>
      </w:r>
    </w:p>
    <w:p w14:paraId="4DAFDCFB" w14:textId="68FAAE6B" w:rsidR="00A91C38" w:rsidRDefault="00A91C38" w:rsidP="00A91C38">
      <w:pPr>
        <w:autoSpaceDE w:val="0"/>
        <w:autoSpaceDN w:val="0"/>
        <w:adjustRightInd w:val="0"/>
        <w:spacing w:after="0"/>
        <w:ind w:left="2552" w:right="-283" w:hanging="1134"/>
        <w:rPr>
          <w:rFonts w:ascii="Times New Roman" w:hAnsi="Times New Roman"/>
          <w:bCs/>
          <w:color w:val="231F20"/>
          <w:lang w:eastAsia="de-DE"/>
        </w:rPr>
      </w:pPr>
      <w:r w:rsidRPr="00CE575E">
        <w:rPr>
          <w:rFonts w:ascii="Times New Roman" w:hAnsi="Times New Roman"/>
          <w:bCs/>
          <w:color w:val="231F20"/>
          <w:lang w:eastAsia="de-DE"/>
        </w:rPr>
        <w:t>Mobi</w:t>
      </w:r>
      <w:r w:rsidR="00C3378E" w:rsidRPr="00CE575E">
        <w:rPr>
          <w:rFonts w:ascii="Times New Roman" w:hAnsi="Times New Roman"/>
          <w:bCs/>
          <w:color w:val="231F20"/>
          <w:lang w:eastAsia="de-DE"/>
        </w:rPr>
        <w:t>e</w:t>
      </w:r>
      <w:r w:rsidRPr="00CE575E">
        <w:rPr>
          <w:rFonts w:ascii="Times New Roman" w:hAnsi="Times New Roman"/>
          <w:bCs/>
          <w:color w:val="231F20"/>
          <w:lang w:eastAsia="de-DE"/>
        </w:rPr>
        <w:t>l</w:t>
      </w:r>
      <w:r w:rsidR="00737748" w:rsidRPr="00CE575E">
        <w:rPr>
          <w:rFonts w:ascii="Times New Roman" w:hAnsi="Times New Roman"/>
          <w:bCs/>
          <w:color w:val="231F20"/>
          <w:lang w:eastAsia="de-DE"/>
        </w:rPr>
        <w:t xml:space="preserve"> </w:t>
      </w:r>
      <w:r w:rsidRPr="00CE575E">
        <w:rPr>
          <w:rFonts w:ascii="Times New Roman" w:hAnsi="Times New Roman"/>
          <w:bCs/>
          <w:color w:val="231F20"/>
          <w:lang w:eastAsia="de-DE"/>
        </w:rPr>
        <w:t>+</w:t>
      </w:r>
      <w:r w:rsidRPr="00C73780">
        <w:rPr>
          <w:rFonts w:ascii="Times New Roman" w:hAnsi="Times New Roman"/>
          <w:bCs/>
          <w:color w:val="231F20"/>
          <w:lang w:eastAsia="de-DE"/>
        </w:rPr>
        <w:t xml:space="preserve">49 (0) 173 </w:t>
      </w:r>
      <w:r w:rsidR="00C56032" w:rsidRPr="00C73780">
        <w:rPr>
          <w:rFonts w:ascii="Times New Roman" w:hAnsi="Times New Roman"/>
          <w:bCs/>
          <w:color w:val="231F20"/>
          <w:lang w:eastAsia="de-DE"/>
        </w:rPr>
        <w:t xml:space="preserve">7077 </w:t>
      </w:r>
      <w:r w:rsidR="00D00508" w:rsidRPr="00C73780">
        <w:rPr>
          <w:rFonts w:ascii="Times New Roman" w:hAnsi="Times New Roman"/>
          <w:bCs/>
          <w:color w:val="231F20"/>
          <w:lang w:eastAsia="de-DE"/>
        </w:rPr>
        <w:t>011</w:t>
      </w:r>
    </w:p>
    <w:p w14:paraId="747DF645" w14:textId="7EBD7CF5" w:rsidR="009533E9" w:rsidRDefault="009533E9" w:rsidP="00A91C38">
      <w:pPr>
        <w:autoSpaceDE w:val="0"/>
        <w:autoSpaceDN w:val="0"/>
        <w:adjustRightInd w:val="0"/>
        <w:spacing w:after="0"/>
        <w:ind w:left="2552" w:right="-283" w:hanging="1134"/>
        <w:rPr>
          <w:rFonts w:ascii="Times New Roman" w:hAnsi="Times New Roman"/>
          <w:bCs/>
          <w:color w:val="231F20"/>
          <w:lang w:eastAsia="de-DE"/>
        </w:rPr>
      </w:pPr>
      <w:r w:rsidRPr="009533E9">
        <w:rPr>
          <w:rFonts w:ascii="Times New Roman" w:hAnsi="Times New Roman"/>
          <w:bCs/>
          <w:color w:val="231F20"/>
          <w:lang w:eastAsia="de-DE"/>
        </w:rPr>
        <w:t xml:space="preserve">E-Mail: </w:t>
      </w:r>
      <w:hyperlink r:id="rId12" w:history="1">
        <w:r w:rsidRPr="00116FDE">
          <w:rPr>
            <w:rStyle w:val="Hyperlink"/>
            <w:rFonts w:ascii="Times New Roman" w:hAnsi="Times New Roman"/>
            <w:bCs/>
            <w:lang w:eastAsia="de-DE"/>
          </w:rPr>
          <w:t>heiko.wenke@atlascopco.com</w:t>
        </w:r>
      </w:hyperlink>
    </w:p>
    <w:p w14:paraId="514014CB" w14:textId="0AB59E13" w:rsidR="009533E9" w:rsidRDefault="009533E9" w:rsidP="00A91C38">
      <w:pPr>
        <w:autoSpaceDE w:val="0"/>
        <w:autoSpaceDN w:val="0"/>
        <w:adjustRightInd w:val="0"/>
        <w:spacing w:after="0"/>
        <w:ind w:left="2552" w:right="-283" w:hanging="1134"/>
        <w:rPr>
          <w:rFonts w:ascii="Times New Roman" w:hAnsi="Times New Roman"/>
          <w:bCs/>
          <w:color w:val="231F20"/>
          <w:lang w:eastAsia="de-DE"/>
        </w:rPr>
      </w:pPr>
      <w:r w:rsidRPr="009533E9">
        <w:rPr>
          <w:rFonts w:ascii="Times New Roman" w:hAnsi="Times New Roman"/>
          <w:bCs/>
          <w:color w:val="231F20"/>
          <w:lang w:eastAsia="de-DE"/>
        </w:rPr>
        <w:t xml:space="preserve">   </w:t>
      </w:r>
    </w:p>
    <w:p w14:paraId="7DD25FE4" w14:textId="56071BAE" w:rsidR="009533E9" w:rsidRDefault="009533E9" w:rsidP="00A91C38">
      <w:pPr>
        <w:autoSpaceDE w:val="0"/>
        <w:autoSpaceDN w:val="0"/>
        <w:adjustRightInd w:val="0"/>
        <w:spacing w:after="0"/>
        <w:ind w:left="2552" w:right="-283" w:hanging="1134"/>
        <w:rPr>
          <w:rFonts w:ascii="Times New Roman" w:hAnsi="Times New Roman"/>
          <w:bCs/>
          <w:color w:val="231F20"/>
          <w:lang w:eastAsia="de-DE"/>
        </w:rPr>
      </w:pPr>
    </w:p>
    <w:p w14:paraId="096332C9" w14:textId="27BDB8FF" w:rsidR="0064691E" w:rsidRDefault="0064691E" w:rsidP="0068010C">
      <w:pPr>
        <w:autoSpaceDE w:val="0"/>
        <w:autoSpaceDN w:val="0"/>
        <w:adjustRightInd w:val="0"/>
        <w:spacing w:after="0"/>
        <w:ind w:left="1418" w:right="-283"/>
        <w:rPr>
          <w:rFonts w:ascii="Times New Roman" w:hAnsi="Times New Roman"/>
          <w:b/>
          <w:color w:val="231F20"/>
          <w:u w:val="single"/>
          <w:lang w:eastAsia="de-DE"/>
        </w:rPr>
      </w:pPr>
    </w:p>
    <w:p w14:paraId="4C28AD67" w14:textId="00E3E81E" w:rsidR="000A0FC1" w:rsidRDefault="000A0FC1" w:rsidP="0068010C">
      <w:pPr>
        <w:autoSpaceDE w:val="0"/>
        <w:autoSpaceDN w:val="0"/>
        <w:adjustRightInd w:val="0"/>
        <w:spacing w:after="0"/>
        <w:ind w:left="1418" w:right="-283"/>
        <w:rPr>
          <w:rFonts w:ascii="Times New Roman" w:hAnsi="Times New Roman"/>
          <w:b/>
          <w:color w:val="231F20"/>
          <w:u w:val="single"/>
          <w:lang w:eastAsia="de-DE"/>
        </w:rPr>
      </w:pPr>
      <w:r w:rsidRPr="000A0FC1">
        <w:rPr>
          <w:rFonts w:ascii="Times New Roman" w:hAnsi="Times New Roman"/>
          <w:b/>
          <w:color w:val="231F20"/>
          <w:u w:val="single"/>
          <w:lang w:eastAsia="de-DE"/>
        </w:rPr>
        <w:t>BEELD en VIDEO MATERIAAL</w:t>
      </w:r>
    </w:p>
    <w:p w14:paraId="656217AC" w14:textId="77777777" w:rsidR="000A0FC1" w:rsidRPr="000A0FC1" w:rsidRDefault="000A0FC1" w:rsidP="0068010C">
      <w:pPr>
        <w:autoSpaceDE w:val="0"/>
        <w:autoSpaceDN w:val="0"/>
        <w:adjustRightInd w:val="0"/>
        <w:spacing w:after="0"/>
        <w:ind w:left="1418" w:right="-283"/>
        <w:rPr>
          <w:rFonts w:ascii="Times New Roman" w:hAnsi="Times New Roman"/>
          <w:b/>
          <w:u w:val="single"/>
          <w:lang w:eastAsia="de-DE"/>
        </w:rPr>
      </w:pPr>
    </w:p>
    <w:p w14:paraId="5DA6592B" w14:textId="5C820B10" w:rsidR="00C73780" w:rsidRPr="000A0FC1" w:rsidRDefault="000A0FC1" w:rsidP="0068010C">
      <w:pPr>
        <w:autoSpaceDE w:val="0"/>
        <w:autoSpaceDN w:val="0"/>
        <w:adjustRightInd w:val="0"/>
        <w:spacing w:after="0"/>
        <w:ind w:left="1418" w:right="-283"/>
        <w:rPr>
          <w:rFonts w:ascii="Times New Roman" w:hAnsi="Times New Roman"/>
          <w:lang w:eastAsia="de-DE"/>
        </w:rPr>
      </w:pPr>
      <w:r w:rsidRPr="000A0FC1">
        <w:rPr>
          <w:rFonts w:ascii="Times New Roman" w:hAnsi="Times New Roman"/>
          <w:lang w:eastAsia="de-DE"/>
        </w:rPr>
        <w:t xml:space="preserve">Tekst en foto's in hoge resolutie kunnen hier worden gedownload: </w:t>
      </w:r>
      <w:r w:rsidR="0068010C" w:rsidRPr="000A0FC1">
        <w:rPr>
          <w:rFonts w:ascii="Times New Roman" w:hAnsi="Times New Roman"/>
          <w:lang w:eastAsia="de-DE"/>
        </w:rPr>
        <w:t xml:space="preserve"> </w:t>
      </w:r>
    </w:p>
    <w:p w14:paraId="118A9A7B" w14:textId="47CCBF80" w:rsidR="00140188" w:rsidRDefault="00430048" w:rsidP="000A0FC1">
      <w:pPr>
        <w:autoSpaceDE w:val="0"/>
        <w:autoSpaceDN w:val="0"/>
        <w:adjustRightInd w:val="0"/>
        <w:spacing w:after="0" w:line="240" w:lineRule="auto"/>
        <w:ind w:left="1418" w:right="-283"/>
        <w:rPr>
          <w:rFonts w:ascii="Times New Roman" w:hAnsi="Times New Roman"/>
        </w:rPr>
      </w:pPr>
      <w:hyperlink r:id="rId13" w:history="1">
        <w:r w:rsidR="00FF76E0" w:rsidRPr="00D31CC2">
          <w:rPr>
            <w:rStyle w:val="Hyperlink"/>
            <w:rFonts w:ascii="Times New Roman" w:hAnsi="Times New Roman"/>
          </w:rPr>
          <w:t>http://www.atlascopco.com/nl-nl/news/nieuws/ixb-launch</w:t>
        </w:r>
      </w:hyperlink>
    </w:p>
    <w:p w14:paraId="14DB5C82" w14:textId="77777777" w:rsidR="00FF76E0" w:rsidRPr="00140188" w:rsidRDefault="00FF76E0" w:rsidP="000A0FC1">
      <w:pPr>
        <w:autoSpaceDE w:val="0"/>
        <w:autoSpaceDN w:val="0"/>
        <w:adjustRightInd w:val="0"/>
        <w:spacing w:after="0" w:line="240" w:lineRule="auto"/>
        <w:ind w:left="1418" w:right="-283"/>
        <w:rPr>
          <w:rFonts w:ascii="Times New Roman" w:hAnsi="Times New Roman"/>
          <w:b/>
          <w:color w:val="0070C0"/>
          <w:lang w:eastAsia="de-DE"/>
        </w:rPr>
      </w:pPr>
    </w:p>
    <w:p w14:paraId="6A895CFE" w14:textId="68B6FAEA" w:rsidR="009D7666" w:rsidRDefault="00FF76E0" w:rsidP="009D7666">
      <w:pPr>
        <w:spacing w:beforeLines="120" w:before="288" w:afterLines="120" w:after="288"/>
        <w:ind w:left="1418"/>
        <w:rPr>
          <w:rFonts w:ascii="Times New Roman" w:hAnsi="Times New Roman"/>
          <w:i/>
        </w:rPr>
      </w:pPr>
      <w:r w:rsidRPr="00DD19CE">
        <w:rPr>
          <w:rFonts w:ascii="Times New Roman" w:hAnsi="Times New Roman"/>
          <w:i/>
          <w:iCs/>
          <w:noProof/>
          <w:lang w:val="nl-BE" w:eastAsia="nl-BE"/>
        </w:rPr>
        <w:drawing>
          <wp:inline distT="0" distB="0" distL="0" distR="0" wp14:anchorId="652E7B8C" wp14:editId="629D9528">
            <wp:extent cx="3810724" cy="237172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66421" cy="2406390"/>
                    </a:xfrm>
                    <a:prstGeom prst="rect">
                      <a:avLst/>
                    </a:prstGeom>
                  </pic:spPr>
                </pic:pic>
              </a:graphicData>
            </a:graphic>
          </wp:inline>
        </w:drawing>
      </w:r>
    </w:p>
    <w:p w14:paraId="4EC4D8F2" w14:textId="0AD0B845" w:rsidR="00FF76E0" w:rsidRDefault="008E4EBE" w:rsidP="009D7666">
      <w:pPr>
        <w:spacing w:beforeLines="120" w:before="288" w:afterLines="120" w:after="288"/>
        <w:ind w:left="1418"/>
        <w:rPr>
          <w:rFonts w:ascii="Times New Roman" w:hAnsi="Times New Roman"/>
          <w:i/>
        </w:rPr>
      </w:pPr>
      <w:r w:rsidRPr="008E4EBE">
        <w:rPr>
          <w:noProof/>
          <w:color w:val="FF0000"/>
          <w:lang w:val="nl-BE" w:eastAsia="nl-BE"/>
        </w:rPr>
        <w:drawing>
          <wp:inline distT="0" distB="0" distL="0" distR="0" wp14:anchorId="770C58E6" wp14:editId="5DE29B3C">
            <wp:extent cx="3810635" cy="2630268"/>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11735" cy="2631027"/>
                    </a:xfrm>
                    <a:prstGeom prst="rect">
                      <a:avLst/>
                    </a:prstGeom>
                  </pic:spPr>
                </pic:pic>
              </a:graphicData>
            </a:graphic>
          </wp:inline>
        </w:drawing>
      </w:r>
      <w:r w:rsidRPr="008E4EBE">
        <w:rPr>
          <w:noProof/>
          <w:color w:val="FF0000"/>
          <w:lang w:val="nl-BE" w:eastAsia="nl-BE"/>
        </w:rPr>
        <w:t xml:space="preserve"> </w:t>
      </w:r>
    </w:p>
    <w:p w14:paraId="10E08DC9" w14:textId="245F68AD" w:rsidR="00C3378E" w:rsidRDefault="00FF76E0" w:rsidP="009D7666">
      <w:pPr>
        <w:spacing w:beforeLines="120" w:before="288" w:afterLines="120" w:after="288"/>
        <w:ind w:left="1418"/>
        <w:rPr>
          <w:rFonts w:ascii="Times New Roman" w:hAnsi="Times New Roman"/>
          <w:i/>
        </w:rPr>
      </w:pPr>
      <w:r w:rsidRPr="00C31248">
        <w:rPr>
          <w:rFonts w:ascii="Times New Roman" w:hAnsi="Times New Roman"/>
          <w:i/>
          <w:iCs/>
        </w:rPr>
        <w:t xml:space="preserve">De Tensor-IxB werktuigen werken volledig zonder externe besturingshardware, en toch assembleren ze met absolute procesbetrouwbaarheid, flexibel en ergonomisch. De geïntegreerde besturing maakt het opzetten van nieuwe stations of het aanpassen van bestaande productielijnen kinderspel. Door gebruik te maken van de nieuwste accutechnologie, bereiken deze revolutionaire handschroevendraaiers ook koppelprestaties die </w:t>
      </w:r>
      <w:proofErr w:type="spellStart"/>
      <w:r w:rsidRPr="00C31248">
        <w:rPr>
          <w:rFonts w:ascii="Times New Roman" w:hAnsi="Times New Roman"/>
          <w:i/>
          <w:iCs/>
        </w:rPr>
        <w:t>voorheen</w:t>
      </w:r>
      <w:proofErr w:type="spellEnd"/>
      <w:r w:rsidRPr="00C31248">
        <w:rPr>
          <w:rFonts w:ascii="Times New Roman" w:hAnsi="Times New Roman"/>
          <w:i/>
          <w:iCs/>
        </w:rPr>
        <w:t xml:space="preserve"> </w:t>
      </w:r>
      <w:proofErr w:type="spellStart"/>
      <w:r w:rsidRPr="00C31248">
        <w:rPr>
          <w:rFonts w:ascii="Times New Roman" w:hAnsi="Times New Roman"/>
          <w:i/>
          <w:iCs/>
        </w:rPr>
        <w:t>voorbehouden</w:t>
      </w:r>
      <w:proofErr w:type="spellEnd"/>
      <w:r w:rsidRPr="00C31248">
        <w:rPr>
          <w:rFonts w:ascii="Times New Roman" w:hAnsi="Times New Roman"/>
          <w:i/>
          <w:iCs/>
        </w:rPr>
        <w:t xml:space="preserve"> waren </w:t>
      </w:r>
      <w:proofErr w:type="spellStart"/>
      <w:r w:rsidRPr="00C31248">
        <w:rPr>
          <w:rFonts w:ascii="Times New Roman" w:hAnsi="Times New Roman"/>
          <w:i/>
          <w:iCs/>
        </w:rPr>
        <w:t>aan</w:t>
      </w:r>
      <w:proofErr w:type="spellEnd"/>
      <w:r w:rsidRPr="00C31248">
        <w:rPr>
          <w:rFonts w:ascii="Times New Roman" w:hAnsi="Times New Roman"/>
          <w:i/>
          <w:iCs/>
        </w:rPr>
        <w:t xml:space="preserve"> </w:t>
      </w:r>
      <w:proofErr w:type="spellStart"/>
      <w:r w:rsidRPr="00C31248">
        <w:rPr>
          <w:rFonts w:ascii="Times New Roman" w:hAnsi="Times New Roman"/>
          <w:i/>
          <w:iCs/>
        </w:rPr>
        <w:t>gereedschap</w:t>
      </w:r>
      <w:proofErr w:type="spellEnd"/>
      <w:r w:rsidRPr="00C31248">
        <w:rPr>
          <w:rFonts w:ascii="Times New Roman" w:hAnsi="Times New Roman"/>
          <w:i/>
          <w:iCs/>
        </w:rPr>
        <w:t xml:space="preserve"> </w:t>
      </w:r>
      <w:proofErr w:type="spellStart"/>
      <w:r w:rsidRPr="00C31248">
        <w:rPr>
          <w:rFonts w:ascii="Times New Roman" w:hAnsi="Times New Roman"/>
          <w:i/>
          <w:iCs/>
        </w:rPr>
        <w:t>met</w:t>
      </w:r>
      <w:proofErr w:type="spellEnd"/>
      <w:r w:rsidRPr="00C31248">
        <w:rPr>
          <w:rFonts w:ascii="Times New Roman" w:hAnsi="Times New Roman"/>
          <w:i/>
          <w:iCs/>
        </w:rPr>
        <w:t xml:space="preserve"> </w:t>
      </w:r>
      <w:proofErr w:type="spellStart"/>
      <w:r w:rsidRPr="00C31248">
        <w:rPr>
          <w:rFonts w:ascii="Times New Roman" w:hAnsi="Times New Roman"/>
          <w:i/>
          <w:iCs/>
        </w:rPr>
        <w:t>kabe</w:t>
      </w:r>
      <w:r>
        <w:rPr>
          <w:rFonts w:ascii="Times New Roman" w:hAnsi="Times New Roman"/>
          <w:i/>
          <w:iCs/>
        </w:rPr>
        <w:t>l</w:t>
      </w:r>
      <w:proofErr w:type="spellEnd"/>
      <w:r w:rsidR="008E4EBE">
        <w:rPr>
          <w:rFonts w:ascii="Times New Roman" w:hAnsi="Times New Roman"/>
          <w:i/>
          <w:iCs/>
        </w:rPr>
        <w:t xml:space="preserve">. </w:t>
      </w:r>
      <w:r w:rsidR="006A3219">
        <w:rPr>
          <w:rFonts w:ascii="Times New Roman" w:hAnsi="Times New Roman"/>
          <w:i/>
          <w:iCs/>
        </w:rPr>
        <w:t>(</w:t>
      </w:r>
      <w:proofErr w:type="spellStart"/>
      <w:r w:rsidR="004E0C67">
        <w:rPr>
          <w:rFonts w:ascii="Times New Roman" w:hAnsi="Times New Roman"/>
          <w:i/>
        </w:rPr>
        <w:t>Afbeeldin</w:t>
      </w:r>
      <w:r w:rsidR="008E4EBE">
        <w:rPr>
          <w:rFonts w:ascii="Times New Roman" w:hAnsi="Times New Roman"/>
          <w:i/>
        </w:rPr>
        <w:t>gen</w:t>
      </w:r>
      <w:proofErr w:type="spellEnd"/>
      <w:r w:rsidR="00CE575E" w:rsidRPr="000F4B4A">
        <w:rPr>
          <w:rFonts w:ascii="Times New Roman" w:hAnsi="Times New Roman"/>
          <w:i/>
        </w:rPr>
        <w:t>:</w:t>
      </w:r>
      <w:r w:rsidR="006A3219">
        <w:rPr>
          <w:rFonts w:ascii="Times New Roman" w:hAnsi="Times New Roman"/>
          <w:i/>
        </w:rPr>
        <w:t xml:space="preserve"> </w:t>
      </w:r>
      <w:r w:rsidR="00CE575E" w:rsidRPr="000F4B4A">
        <w:rPr>
          <w:rFonts w:ascii="Times New Roman" w:hAnsi="Times New Roman"/>
          <w:i/>
        </w:rPr>
        <w:t>Atlas Copco Tools</w:t>
      </w:r>
      <w:r w:rsidR="00CE575E">
        <w:rPr>
          <w:rFonts w:ascii="Times New Roman" w:hAnsi="Times New Roman"/>
          <w:i/>
        </w:rPr>
        <w:t>)</w:t>
      </w:r>
    </w:p>
    <w:p w14:paraId="07572FC7" w14:textId="36D09A31" w:rsidR="00FF76E0" w:rsidRDefault="00FF76E0" w:rsidP="009D7666">
      <w:pPr>
        <w:spacing w:beforeLines="120" w:before="288" w:afterLines="120" w:after="288"/>
        <w:ind w:left="1418"/>
        <w:rPr>
          <w:rFonts w:ascii="Times New Roman" w:hAnsi="Times New Roman"/>
          <w:i/>
        </w:rPr>
      </w:pPr>
    </w:p>
    <w:p w14:paraId="224B65E2" w14:textId="77777777" w:rsidR="00FF76E0" w:rsidRDefault="00FF76E0" w:rsidP="00FF76E0">
      <w:pPr>
        <w:spacing w:beforeLines="120" w:before="288" w:afterLines="120" w:after="288"/>
        <w:ind w:left="1418"/>
        <w:rPr>
          <w:rFonts w:ascii="Times New Roman" w:hAnsi="Times New Roman"/>
          <w:i/>
          <w:iCs/>
        </w:rPr>
      </w:pPr>
    </w:p>
    <w:p w14:paraId="57AD0A0C" w14:textId="77777777" w:rsidR="00FF76E0" w:rsidRDefault="00FF76E0" w:rsidP="00FF76E0">
      <w:pPr>
        <w:spacing w:beforeLines="120" w:before="288" w:afterLines="120" w:after="288"/>
        <w:ind w:left="1418"/>
        <w:rPr>
          <w:rFonts w:ascii="Times New Roman" w:hAnsi="Times New Roman"/>
          <w:i/>
          <w:iCs/>
        </w:rPr>
      </w:pPr>
    </w:p>
    <w:p w14:paraId="2A77709F" w14:textId="77777777" w:rsidR="00FF76E0" w:rsidRDefault="00FF76E0" w:rsidP="00FF76E0">
      <w:pPr>
        <w:spacing w:beforeLines="120" w:before="288" w:afterLines="120" w:after="288"/>
        <w:ind w:left="1418"/>
        <w:rPr>
          <w:rFonts w:ascii="Times New Roman" w:hAnsi="Times New Roman"/>
          <w:i/>
          <w:iCs/>
        </w:rPr>
      </w:pPr>
    </w:p>
    <w:p w14:paraId="7CEF61E2" w14:textId="77777777" w:rsidR="00FF76E0" w:rsidRDefault="00FF76E0" w:rsidP="00FF76E0">
      <w:pPr>
        <w:spacing w:beforeLines="120" w:before="288" w:afterLines="120" w:after="288"/>
        <w:ind w:left="1418"/>
        <w:rPr>
          <w:rFonts w:ascii="Times New Roman" w:hAnsi="Times New Roman"/>
          <w:i/>
          <w:iCs/>
        </w:rPr>
      </w:pPr>
    </w:p>
    <w:p w14:paraId="7737F1C5" w14:textId="068B1B15" w:rsidR="00FF76E0" w:rsidRDefault="00FF76E0" w:rsidP="00FF76E0">
      <w:pPr>
        <w:spacing w:beforeLines="120" w:before="288" w:afterLines="120" w:after="288"/>
        <w:ind w:left="1418"/>
        <w:rPr>
          <w:rFonts w:ascii="Times New Roman" w:hAnsi="Times New Roman"/>
          <w:i/>
          <w:iCs/>
        </w:rPr>
      </w:pPr>
      <w:r w:rsidRPr="00002229">
        <w:rPr>
          <w:i/>
          <w:iCs/>
          <w:noProof/>
          <w:lang w:val="nl-BE" w:eastAsia="nl-BE"/>
        </w:rPr>
        <w:drawing>
          <wp:inline distT="0" distB="0" distL="0" distR="0" wp14:anchorId="44A3134D" wp14:editId="24D7B8EA">
            <wp:extent cx="1609725" cy="2364776"/>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44982" cy="2416571"/>
                    </a:xfrm>
                    <a:prstGeom prst="rect">
                      <a:avLst/>
                    </a:prstGeom>
                  </pic:spPr>
                </pic:pic>
              </a:graphicData>
            </a:graphic>
          </wp:inline>
        </w:drawing>
      </w:r>
    </w:p>
    <w:p w14:paraId="4FC2F5F8" w14:textId="3E34D46A" w:rsidR="00FF76E0" w:rsidRPr="00D9141F" w:rsidRDefault="00FF76E0" w:rsidP="00FF76E0">
      <w:pPr>
        <w:spacing w:beforeLines="120" w:before="288" w:afterLines="120" w:after="288"/>
        <w:ind w:left="1418"/>
        <w:rPr>
          <w:rFonts w:ascii="Times New Roman" w:hAnsi="Times New Roman"/>
          <w:i/>
          <w:iCs/>
        </w:rPr>
      </w:pPr>
      <w:r w:rsidRPr="00084B91">
        <w:rPr>
          <w:rFonts w:ascii="Times New Roman" w:hAnsi="Times New Roman"/>
          <w:i/>
          <w:iCs/>
        </w:rPr>
        <w:t xml:space="preserve">"De revolutionaire Tensor-IxB-gereedschappen voldoen aan de huidige en toekomstige eisen van Industrie 4.0 en passen op voorbeeldige wijze in intelligent </w:t>
      </w:r>
      <w:proofErr w:type="spellStart"/>
      <w:r w:rsidRPr="00084B91">
        <w:rPr>
          <w:rFonts w:ascii="Times New Roman" w:hAnsi="Times New Roman"/>
          <w:i/>
          <w:iCs/>
        </w:rPr>
        <w:t>genetwerkte</w:t>
      </w:r>
      <w:proofErr w:type="spellEnd"/>
      <w:r w:rsidRPr="00084B91">
        <w:rPr>
          <w:rFonts w:ascii="Times New Roman" w:hAnsi="Times New Roman"/>
          <w:i/>
          <w:iCs/>
        </w:rPr>
        <w:t xml:space="preserve"> </w:t>
      </w:r>
      <w:proofErr w:type="spellStart"/>
      <w:r w:rsidRPr="00084B91">
        <w:rPr>
          <w:rFonts w:ascii="Times New Roman" w:hAnsi="Times New Roman"/>
          <w:i/>
          <w:iCs/>
        </w:rPr>
        <w:t>assemblage</w:t>
      </w:r>
      <w:proofErr w:type="spellEnd"/>
      <w:r w:rsidRPr="00084B91">
        <w:rPr>
          <w:rFonts w:ascii="Times New Roman" w:hAnsi="Times New Roman"/>
          <w:i/>
          <w:iCs/>
        </w:rPr>
        <w:t xml:space="preserve">", </w:t>
      </w:r>
      <w:proofErr w:type="spellStart"/>
      <w:r w:rsidRPr="00084B91">
        <w:rPr>
          <w:rFonts w:ascii="Times New Roman" w:hAnsi="Times New Roman"/>
          <w:i/>
          <w:iCs/>
        </w:rPr>
        <w:t>aldus</w:t>
      </w:r>
      <w:proofErr w:type="spellEnd"/>
      <w:r w:rsidRPr="00084B91">
        <w:rPr>
          <w:rFonts w:ascii="Times New Roman" w:hAnsi="Times New Roman"/>
          <w:i/>
          <w:iCs/>
        </w:rPr>
        <w:t xml:space="preserve"> Olaf Sommer, </w:t>
      </w:r>
      <w:r w:rsidR="008E4EBE">
        <w:rPr>
          <w:rFonts w:ascii="Times New Roman" w:hAnsi="Times New Roman"/>
          <w:i/>
          <w:iCs/>
        </w:rPr>
        <w:t xml:space="preserve">Business Line Manager </w:t>
      </w:r>
      <w:proofErr w:type="spellStart"/>
      <w:r w:rsidRPr="00084B91">
        <w:rPr>
          <w:rFonts w:ascii="Times New Roman" w:hAnsi="Times New Roman"/>
          <w:i/>
          <w:iCs/>
        </w:rPr>
        <w:t>voor</w:t>
      </w:r>
      <w:proofErr w:type="spellEnd"/>
      <w:r w:rsidRPr="00084B91">
        <w:rPr>
          <w:rFonts w:ascii="Times New Roman" w:hAnsi="Times New Roman"/>
          <w:i/>
          <w:iCs/>
        </w:rPr>
        <w:t xml:space="preserve"> de </w:t>
      </w:r>
      <w:proofErr w:type="spellStart"/>
      <w:r w:rsidRPr="00084B91">
        <w:rPr>
          <w:rFonts w:ascii="Times New Roman" w:hAnsi="Times New Roman"/>
          <w:i/>
          <w:iCs/>
        </w:rPr>
        <w:t>automobielsector</w:t>
      </w:r>
      <w:proofErr w:type="spellEnd"/>
      <w:r w:rsidRPr="00084B91">
        <w:rPr>
          <w:rFonts w:ascii="Times New Roman" w:hAnsi="Times New Roman"/>
          <w:i/>
          <w:iCs/>
        </w:rPr>
        <w:t xml:space="preserve"> </w:t>
      </w:r>
      <w:proofErr w:type="spellStart"/>
      <w:r w:rsidRPr="00084B91">
        <w:rPr>
          <w:rFonts w:ascii="Times New Roman" w:hAnsi="Times New Roman"/>
          <w:i/>
          <w:iCs/>
        </w:rPr>
        <w:t>bij</w:t>
      </w:r>
      <w:proofErr w:type="spellEnd"/>
      <w:r w:rsidRPr="00084B91">
        <w:rPr>
          <w:rFonts w:ascii="Times New Roman" w:hAnsi="Times New Roman"/>
          <w:i/>
          <w:iCs/>
        </w:rPr>
        <w:t xml:space="preserve"> Atlas Copco Tools Central Europe GmbH in Essen</w:t>
      </w:r>
      <w:r>
        <w:rPr>
          <w:rFonts w:ascii="Times New Roman" w:hAnsi="Times New Roman"/>
          <w:i/>
          <w:iCs/>
        </w:rPr>
        <w:t xml:space="preserve"> (</w:t>
      </w:r>
      <w:r w:rsidRPr="00084B91">
        <w:rPr>
          <w:rFonts w:ascii="Times New Roman" w:hAnsi="Times New Roman"/>
          <w:i/>
          <w:iCs/>
        </w:rPr>
        <w:t>Duitsland)</w:t>
      </w:r>
      <w:r w:rsidRPr="00D9141F">
        <w:rPr>
          <w:rFonts w:ascii="Times New Roman" w:hAnsi="Times New Roman"/>
          <w:i/>
          <w:iCs/>
        </w:rPr>
        <w:t xml:space="preserve">. </w:t>
      </w:r>
    </w:p>
    <w:p w14:paraId="166FB14F" w14:textId="746AC115" w:rsidR="000F4B4A" w:rsidRDefault="00FF76E0" w:rsidP="000F4B4A">
      <w:pPr>
        <w:spacing w:after="100" w:afterAutospacing="1" w:line="240" w:lineRule="auto"/>
        <w:ind w:left="708" w:firstLine="708"/>
        <w:rPr>
          <w:rFonts w:ascii="Times New Roman" w:hAnsi="Times New Roman"/>
          <w:i/>
          <w:color w:val="212529"/>
          <w:sz w:val="24"/>
          <w:szCs w:val="24"/>
          <w:lang w:eastAsia="de-DE"/>
        </w:rPr>
      </w:pPr>
      <w:r w:rsidRPr="00CA08B3">
        <w:rPr>
          <w:rFonts w:ascii="Times New Roman" w:hAnsi="Times New Roman"/>
          <w:i/>
          <w:iCs/>
          <w:noProof/>
          <w:lang w:val="nl-BE" w:eastAsia="nl-BE"/>
        </w:rPr>
        <w:drawing>
          <wp:inline distT="0" distB="0" distL="0" distR="0" wp14:anchorId="3E7E320C" wp14:editId="250F74C1">
            <wp:extent cx="1619250" cy="229537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32586" cy="2314278"/>
                    </a:xfrm>
                    <a:prstGeom prst="rect">
                      <a:avLst/>
                    </a:prstGeom>
                  </pic:spPr>
                </pic:pic>
              </a:graphicData>
            </a:graphic>
          </wp:inline>
        </w:drawing>
      </w:r>
    </w:p>
    <w:p w14:paraId="22F64F77" w14:textId="12692B2A" w:rsidR="00C3378E" w:rsidRPr="003B0828" w:rsidRDefault="00FF76E0" w:rsidP="00FF76E0">
      <w:pPr>
        <w:ind w:left="1416"/>
        <w:rPr>
          <w:rFonts w:ascii="Times New Roman" w:hAnsi="Times New Roman"/>
          <w:i/>
          <w:color w:val="212529"/>
          <w:sz w:val="24"/>
          <w:szCs w:val="24"/>
          <w:lang w:val="nl-BE" w:eastAsia="de-DE"/>
        </w:rPr>
      </w:pPr>
      <w:r w:rsidRPr="00084B91">
        <w:rPr>
          <w:rFonts w:ascii="Times New Roman" w:hAnsi="Times New Roman"/>
          <w:i/>
          <w:iCs/>
        </w:rPr>
        <w:t>"Wij hebben de functionaliteit van een fysische besturingsinrichting ingebouwd in de gereedschappen van de Tensor IxB-schroevendraaiers</w:t>
      </w:r>
      <w:r>
        <w:rPr>
          <w:rFonts w:ascii="Times New Roman" w:hAnsi="Times New Roman"/>
          <w:i/>
          <w:iCs/>
        </w:rPr>
        <w:t xml:space="preserve"> en moeraanzetters</w:t>
      </w:r>
      <w:r w:rsidRPr="00084B91">
        <w:rPr>
          <w:rFonts w:ascii="Times New Roman" w:hAnsi="Times New Roman"/>
          <w:i/>
          <w:iCs/>
        </w:rPr>
        <w:t>.</w:t>
      </w:r>
      <w:r>
        <w:rPr>
          <w:rFonts w:ascii="Times New Roman" w:hAnsi="Times New Roman"/>
          <w:i/>
          <w:iCs/>
        </w:rPr>
        <w:t xml:space="preserve"> </w:t>
      </w:r>
      <w:r w:rsidRPr="00084B91">
        <w:rPr>
          <w:rFonts w:ascii="Times New Roman" w:hAnsi="Times New Roman"/>
          <w:i/>
          <w:iCs/>
        </w:rPr>
        <w:t>Hierdoor en door het gebruik van de nieuwste accutechnologie monteeren deze baanbrekende gereedschappen nog krachtiger, efficiënter en betrouwbaarder," bevestigt productmanager Michael Kierakowicz.</w:t>
      </w:r>
      <w:r>
        <w:rPr>
          <w:rFonts w:ascii="Times New Roman" w:hAnsi="Times New Roman"/>
          <w:i/>
          <w:iCs/>
        </w:rPr>
        <w:t xml:space="preserve"> (</w:t>
      </w:r>
      <w:r w:rsidR="00C3378E" w:rsidRPr="003B0828">
        <w:rPr>
          <w:rFonts w:ascii="Times New Roman" w:hAnsi="Times New Roman"/>
          <w:i/>
          <w:color w:val="212529"/>
          <w:sz w:val="24"/>
          <w:szCs w:val="24"/>
          <w:lang w:val="nl-BE" w:eastAsia="de-DE"/>
        </w:rPr>
        <w:t>Afbeelding</w:t>
      </w:r>
      <w:r w:rsidR="00CE575E" w:rsidRPr="003B0828">
        <w:rPr>
          <w:rFonts w:ascii="Times New Roman" w:hAnsi="Times New Roman"/>
          <w:i/>
          <w:color w:val="212529"/>
          <w:sz w:val="24"/>
          <w:szCs w:val="24"/>
          <w:lang w:val="nl-BE" w:eastAsia="de-DE"/>
        </w:rPr>
        <w:t>:</w:t>
      </w:r>
      <w:r w:rsidR="00C3378E" w:rsidRPr="003B0828">
        <w:rPr>
          <w:rFonts w:ascii="Times New Roman" w:hAnsi="Times New Roman"/>
          <w:i/>
          <w:color w:val="212529"/>
          <w:sz w:val="24"/>
          <w:szCs w:val="24"/>
          <w:lang w:val="nl-BE" w:eastAsia="de-DE"/>
        </w:rPr>
        <w:t xml:space="preserve"> Atlas Copco Tools)</w:t>
      </w:r>
    </w:p>
    <w:p w14:paraId="3D14355C" w14:textId="7AEF07B2" w:rsidR="0064691E" w:rsidRPr="003B0828" w:rsidRDefault="0064691E" w:rsidP="005E7B7E">
      <w:pPr>
        <w:spacing w:after="120" w:line="240" w:lineRule="auto"/>
        <w:ind w:left="709" w:firstLine="709"/>
        <w:rPr>
          <w:rFonts w:ascii="Times New Roman" w:hAnsi="Times New Roman"/>
          <w:b/>
          <w:bCs/>
          <w:color w:val="231F20"/>
          <w:u w:val="single"/>
          <w:lang w:val="nl-BE" w:eastAsia="de-DE"/>
        </w:rPr>
      </w:pPr>
    </w:p>
    <w:p w14:paraId="3F0742E2" w14:textId="46945572" w:rsidR="009D5159" w:rsidRPr="003B0828" w:rsidRDefault="009D5159" w:rsidP="005E7B7E">
      <w:pPr>
        <w:spacing w:after="120" w:line="240" w:lineRule="auto"/>
        <w:ind w:left="709" w:firstLine="709"/>
        <w:rPr>
          <w:rFonts w:ascii="Times New Roman" w:hAnsi="Times New Roman"/>
          <w:b/>
          <w:bCs/>
          <w:color w:val="231F20"/>
          <w:u w:val="single"/>
          <w:lang w:val="nl-BE" w:eastAsia="de-DE"/>
        </w:rPr>
      </w:pPr>
    </w:p>
    <w:p w14:paraId="439EC384" w14:textId="3CBF7545" w:rsidR="00FF76E0" w:rsidRPr="003B0828" w:rsidRDefault="00FF76E0" w:rsidP="005E7B7E">
      <w:pPr>
        <w:spacing w:after="120" w:line="240" w:lineRule="auto"/>
        <w:ind w:left="709" w:firstLine="709"/>
        <w:rPr>
          <w:rFonts w:ascii="Times New Roman" w:hAnsi="Times New Roman"/>
          <w:b/>
          <w:bCs/>
          <w:color w:val="231F20"/>
          <w:u w:val="single"/>
          <w:lang w:val="nl-BE" w:eastAsia="de-DE"/>
        </w:rPr>
      </w:pPr>
    </w:p>
    <w:p w14:paraId="1802BB80" w14:textId="3BDFD266" w:rsidR="00FF76E0" w:rsidRPr="003B0828" w:rsidRDefault="00FF76E0" w:rsidP="005E7B7E">
      <w:pPr>
        <w:spacing w:after="120" w:line="240" w:lineRule="auto"/>
        <w:ind w:left="709" w:firstLine="709"/>
        <w:rPr>
          <w:rFonts w:ascii="Times New Roman" w:hAnsi="Times New Roman"/>
          <w:b/>
          <w:bCs/>
          <w:color w:val="231F20"/>
          <w:u w:val="single"/>
          <w:lang w:val="nl-BE" w:eastAsia="de-DE"/>
        </w:rPr>
      </w:pPr>
    </w:p>
    <w:p w14:paraId="1497760A" w14:textId="11980F17" w:rsidR="00FF76E0" w:rsidRPr="003B0828" w:rsidRDefault="00FF76E0" w:rsidP="005E7B7E">
      <w:pPr>
        <w:spacing w:after="120" w:line="240" w:lineRule="auto"/>
        <w:ind w:left="709" w:firstLine="709"/>
        <w:rPr>
          <w:rFonts w:ascii="Times New Roman" w:hAnsi="Times New Roman"/>
          <w:b/>
          <w:bCs/>
          <w:color w:val="231F20"/>
          <w:u w:val="single"/>
          <w:lang w:val="nl-BE" w:eastAsia="de-DE"/>
        </w:rPr>
      </w:pPr>
    </w:p>
    <w:p w14:paraId="11879457" w14:textId="19527CD0" w:rsidR="00FF76E0" w:rsidRPr="003B0828" w:rsidRDefault="00FF76E0" w:rsidP="005E7B7E">
      <w:pPr>
        <w:spacing w:after="120" w:line="240" w:lineRule="auto"/>
        <w:ind w:left="709" w:firstLine="709"/>
        <w:rPr>
          <w:rFonts w:ascii="Times New Roman" w:hAnsi="Times New Roman"/>
          <w:b/>
          <w:bCs/>
          <w:color w:val="231F20"/>
          <w:u w:val="single"/>
          <w:lang w:val="nl-BE" w:eastAsia="de-DE"/>
        </w:rPr>
      </w:pPr>
    </w:p>
    <w:p w14:paraId="0C8AFBAD" w14:textId="4AE5D398" w:rsidR="00FF76E0" w:rsidRPr="003B0828" w:rsidRDefault="00FF76E0" w:rsidP="005E7B7E">
      <w:pPr>
        <w:spacing w:after="120" w:line="240" w:lineRule="auto"/>
        <w:ind w:left="709" w:firstLine="709"/>
        <w:rPr>
          <w:rFonts w:ascii="Times New Roman" w:hAnsi="Times New Roman"/>
          <w:b/>
          <w:bCs/>
          <w:color w:val="231F20"/>
          <w:u w:val="single"/>
          <w:lang w:val="nl-BE" w:eastAsia="de-DE"/>
        </w:rPr>
      </w:pPr>
    </w:p>
    <w:p w14:paraId="6DF34D73" w14:textId="29EF2FD0" w:rsidR="00FF76E0" w:rsidRPr="003B0828" w:rsidRDefault="00FF76E0" w:rsidP="005E7B7E">
      <w:pPr>
        <w:spacing w:after="120" w:line="240" w:lineRule="auto"/>
        <w:ind w:left="709" w:firstLine="709"/>
        <w:rPr>
          <w:rFonts w:ascii="Times New Roman" w:hAnsi="Times New Roman"/>
          <w:b/>
          <w:bCs/>
          <w:color w:val="231F20"/>
          <w:u w:val="single"/>
          <w:lang w:val="nl-BE" w:eastAsia="de-DE"/>
        </w:rPr>
      </w:pPr>
    </w:p>
    <w:p w14:paraId="5809FBED" w14:textId="1212AA3D" w:rsidR="00FF76E0" w:rsidRPr="003B0828" w:rsidRDefault="00FF76E0" w:rsidP="005E7B7E">
      <w:pPr>
        <w:spacing w:after="120" w:line="240" w:lineRule="auto"/>
        <w:ind w:left="709" w:firstLine="709"/>
        <w:rPr>
          <w:rFonts w:ascii="Times New Roman" w:hAnsi="Times New Roman"/>
          <w:b/>
          <w:bCs/>
          <w:color w:val="231F20"/>
          <w:u w:val="single"/>
          <w:lang w:val="nl-BE" w:eastAsia="de-DE"/>
        </w:rPr>
      </w:pPr>
    </w:p>
    <w:p w14:paraId="2203FB92" w14:textId="77777777" w:rsidR="00FF76E0" w:rsidRPr="003B0828" w:rsidRDefault="00FF76E0" w:rsidP="005E7B7E">
      <w:pPr>
        <w:spacing w:after="120" w:line="240" w:lineRule="auto"/>
        <w:ind w:left="709" w:firstLine="709"/>
        <w:rPr>
          <w:rFonts w:ascii="Times New Roman" w:hAnsi="Times New Roman"/>
          <w:b/>
          <w:bCs/>
          <w:color w:val="231F20"/>
          <w:u w:val="single"/>
          <w:lang w:val="nl-BE" w:eastAsia="de-DE"/>
        </w:rPr>
      </w:pPr>
    </w:p>
    <w:p w14:paraId="0B73C09E" w14:textId="4B4FE28A" w:rsidR="008A168F" w:rsidRPr="003B0828" w:rsidRDefault="00C3378E" w:rsidP="005E7B7E">
      <w:pPr>
        <w:spacing w:after="120" w:line="240" w:lineRule="auto"/>
        <w:ind w:left="709" w:firstLine="709"/>
        <w:rPr>
          <w:rFonts w:ascii="Times New Roman" w:hAnsi="Times New Roman"/>
          <w:b/>
          <w:bCs/>
          <w:color w:val="231F20"/>
          <w:lang w:val="nl-BE" w:eastAsia="de-DE"/>
        </w:rPr>
      </w:pPr>
      <w:r w:rsidRPr="003B0828">
        <w:rPr>
          <w:rFonts w:ascii="Times New Roman" w:hAnsi="Times New Roman"/>
          <w:b/>
          <w:bCs/>
          <w:color w:val="231F20"/>
          <w:u w:val="single"/>
          <w:lang w:val="nl-BE" w:eastAsia="de-DE"/>
        </w:rPr>
        <w:t xml:space="preserve">OVER </w:t>
      </w:r>
      <w:r w:rsidR="00DC7AA9" w:rsidRPr="003B0828">
        <w:rPr>
          <w:rFonts w:ascii="Times New Roman" w:hAnsi="Times New Roman"/>
          <w:b/>
          <w:bCs/>
          <w:color w:val="231F20"/>
          <w:u w:val="single"/>
          <w:lang w:val="nl-BE" w:eastAsia="de-DE"/>
        </w:rPr>
        <w:t>ATLAS COPCO</w:t>
      </w:r>
      <w:r w:rsidR="00227765" w:rsidRPr="003B0828">
        <w:rPr>
          <w:rFonts w:ascii="Times New Roman" w:hAnsi="Times New Roman"/>
          <w:b/>
          <w:bCs/>
          <w:color w:val="231F20"/>
          <w:lang w:val="nl-BE" w:eastAsia="de-DE"/>
        </w:rPr>
        <w:t xml:space="preserve"> </w:t>
      </w:r>
      <w:r w:rsidR="00F648F7" w:rsidRPr="003B0828">
        <w:rPr>
          <w:rFonts w:ascii="Times New Roman" w:hAnsi="Times New Roman"/>
          <w:b/>
          <w:bCs/>
          <w:color w:val="231F20"/>
          <w:lang w:val="nl-BE" w:eastAsia="de-DE"/>
        </w:rPr>
        <w:t xml:space="preserve"> </w:t>
      </w:r>
    </w:p>
    <w:p w14:paraId="019712E9" w14:textId="1BBD25F3" w:rsidR="000A0FC1" w:rsidRPr="003B0828" w:rsidRDefault="000A0FC1" w:rsidP="005E7B7E">
      <w:pPr>
        <w:spacing w:after="120" w:line="240" w:lineRule="auto"/>
        <w:ind w:left="709" w:firstLine="709"/>
        <w:rPr>
          <w:rFonts w:ascii="Times New Roman" w:hAnsi="Times New Roman"/>
          <w:b/>
          <w:bCs/>
          <w:color w:val="231F20"/>
          <w:lang w:val="nl-BE" w:eastAsia="de-DE"/>
        </w:rPr>
      </w:pPr>
    </w:p>
    <w:p w14:paraId="1D1DCF0E" w14:textId="77777777" w:rsidR="000A0FC1" w:rsidRPr="003B0828" w:rsidRDefault="000A0FC1" w:rsidP="000A0FC1">
      <w:pPr>
        <w:autoSpaceDE w:val="0"/>
        <w:autoSpaceDN w:val="0"/>
        <w:adjustRightInd w:val="0"/>
        <w:spacing w:after="0"/>
        <w:ind w:left="708" w:firstLine="708"/>
        <w:rPr>
          <w:rFonts w:ascii="Times New Roman" w:hAnsi="Times New Roman"/>
          <w:color w:val="000000"/>
          <w:lang w:val="nl-BE" w:eastAsia="de-DE"/>
        </w:rPr>
      </w:pPr>
      <w:r w:rsidRPr="003B0828">
        <w:rPr>
          <w:rFonts w:ascii="Times New Roman" w:hAnsi="Times New Roman"/>
          <w:color w:val="000000"/>
          <w:lang w:val="nl-BE" w:eastAsia="de-DE"/>
        </w:rPr>
        <w:t>Innovatie door voortreffelijke ideeën: Atlas Copco ontwikkelt al sinds 1873 industriële en</w:t>
      </w:r>
    </w:p>
    <w:p w14:paraId="1B9D0329" w14:textId="77777777" w:rsidR="000A0FC1" w:rsidRPr="00140188" w:rsidRDefault="000A0FC1" w:rsidP="000A0FC1">
      <w:pPr>
        <w:autoSpaceDE w:val="0"/>
        <w:autoSpaceDN w:val="0"/>
        <w:adjustRightInd w:val="0"/>
        <w:spacing w:after="0"/>
        <w:ind w:left="708" w:firstLine="708"/>
        <w:rPr>
          <w:rFonts w:ascii="Times New Roman" w:hAnsi="Times New Roman"/>
          <w:color w:val="000000"/>
          <w:lang w:eastAsia="de-DE"/>
        </w:rPr>
      </w:pPr>
      <w:r w:rsidRPr="00140188">
        <w:rPr>
          <w:rFonts w:ascii="Times New Roman" w:hAnsi="Times New Roman"/>
          <w:color w:val="000000"/>
          <w:lang w:eastAsia="de-DE"/>
        </w:rPr>
        <w:t>duurzame oplossingen met grote toegevoegde waarde voor zijn klanten.</w:t>
      </w:r>
    </w:p>
    <w:p w14:paraId="718F02C6" w14:textId="6E63890B" w:rsidR="000A0FC1" w:rsidRPr="003B0828" w:rsidRDefault="000A0FC1" w:rsidP="000A0FC1">
      <w:pPr>
        <w:autoSpaceDE w:val="0"/>
        <w:autoSpaceDN w:val="0"/>
        <w:adjustRightInd w:val="0"/>
        <w:spacing w:after="0"/>
        <w:ind w:left="1416"/>
        <w:rPr>
          <w:rFonts w:ascii="Times New Roman" w:hAnsi="Times New Roman"/>
          <w:color w:val="0000FF"/>
          <w:lang w:val="nl-BE" w:eastAsia="de-DE"/>
        </w:rPr>
      </w:pPr>
      <w:r w:rsidRPr="00454715">
        <w:rPr>
          <w:rFonts w:ascii="Times New Roman" w:hAnsi="Times New Roman"/>
          <w:color w:val="000000"/>
          <w:lang w:eastAsia="de-DE"/>
        </w:rPr>
        <w:t>Het hoofdkantoor van de groep is gevestigd in Stockholm, Zweden, en heeft klanten in meer dan</w:t>
      </w:r>
      <w:r>
        <w:rPr>
          <w:rFonts w:ascii="Times New Roman" w:hAnsi="Times New Roman"/>
          <w:color w:val="000000"/>
          <w:lang w:eastAsia="de-DE"/>
        </w:rPr>
        <w:t xml:space="preserve"> </w:t>
      </w:r>
      <w:r w:rsidRPr="00431FE7">
        <w:rPr>
          <w:rFonts w:ascii="Times New Roman" w:hAnsi="Times New Roman"/>
          <w:color w:val="000000"/>
          <w:lang w:eastAsia="de-DE"/>
        </w:rPr>
        <w:t xml:space="preserve">180 landen. </w:t>
      </w:r>
      <w:r w:rsidRPr="003B0828">
        <w:rPr>
          <w:rFonts w:ascii="Times New Roman" w:hAnsi="Times New Roman"/>
          <w:color w:val="000000"/>
          <w:lang w:val="nl-BE" w:eastAsia="de-DE"/>
        </w:rPr>
        <w:t xml:space="preserve">In 2020 behaalde Atlas Copco met ongeveer 40.000 medewerkers een omzet van 10 miljard euro. </w:t>
      </w:r>
      <w:hyperlink r:id="rId18" w:history="1">
        <w:r w:rsidRPr="003B0828">
          <w:rPr>
            <w:rStyle w:val="Hyperlink"/>
            <w:rFonts w:ascii="Times New Roman" w:hAnsi="Times New Roman"/>
            <w:lang w:val="nl-BE" w:eastAsia="de-DE"/>
          </w:rPr>
          <w:t>www.atlascopco.com</w:t>
        </w:r>
      </w:hyperlink>
    </w:p>
    <w:p w14:paraId="166A5FB1" w14:textId="77777777" w:rsidR="000A0FC1" w:rsidRPr="003B0828" w:rsidRDefault="000A0FC1" w:rsidP="000A0FC1">
      <w:pPr>
        <w:autoSpaceDE w:val="0"/>
        <w:autoSpaceDN w:val="0"/>
        <w:adjustRightInd w:val="0"/>
        <w:spacing w:after="0"/>
        <w:ind w:left="1416"/>
        <w:rPr>
          <w:rFonts w:ascii="Times New Roman" w:hAnsi="Times New Roman"/>
          <w:color w:val="0000FF"/>
          <w:lang w:val="nl-BE" w:eastAsia="de-DE"/>
        </w:rPr>
      </w:pPr>
    </w:p>
    <w:p w14:paraId="09E5C339" w14:textId="77777777" w:rsidR="000A0FC1" w:rsidRPr="003B0828" w:rsidRDefault="000A0FC1" w:rsidP="000A0FC1">
      <w:pPr>
        <w:autoSpaceDE w:val="0"/>
        <w:autoSpaceDN w:val="0"/>
        <w:adjustRightInd w:val="0"/>
        <w:spacing w:after="0"/>
        <w:ind w:left="1416"/>
        <w:rPr>
          <w:rFonts w:ascii="Times New Roman" w:hAnsi="Times New Roman"/>
          <w:color w:val="221F1F"/>
          <w:lang w:val="nl-BE" w:eastAsia="de-DE"/>
        </w:rPr>
      </w:pPr>
      <w:r w:rsidRPr="003B0828">
        <w:rPr>
          <w:rFonts w:ascii="Times New Roman" w:hAnsi="Times New Roman"/>
          <w:color w:val="221F1F"/>
          <w:lang w:val="nl-BE" w:eastAsia="de-DE"/>
        </w:rPr>
        <w:t xml:space="preserve">Atlas Copco Tools hoort bij de tak Industrial Technique van het concern. </w:t>
      </w:r>
    </w:p>
    <w:p w14:paraId="4E7F24D8" w14:textId="77777777" w:rsidR="000A0FC1" w:rsidRPr="00454715" w:rsidRDefault="000A0FC1" w:rsidP="000A0FC1">
      <w:pPr>
        <w:autoSpaceDE w:val="0"/>
        <w:autoSpaceDN w:val="0"/>
        <w:adjustRightInd w:val="0"/>
        <w:spacing w:after="0"/>
        <w:ind w:left="1416"/>
        <w:rPr>
          <w:rFonts w:ascii="Times New Roman" w:hAnsi="Times New Roman"/>
          <w:color w:val="221F1F"/>
          <w:lang w:eastAsia="de-DE"/>
        </w:rPr>
      </w:pPr>
      <w:r w:rsidRPr="00454715">
        <w:rPr>
          <w:rFonts w:ascii="Times New Roman" w:hAnsi="Times New Roman"/>
          <w:color w:val="221F1F"/>
          <w:lang w:eastAsia="de-DE"/>
        </w:rPr>
        <w:t xml:space="preserve">De </w:t>
      </w:r>
      <w:r>
        <w:rPr>
          <w:rFonts w:ascii="Times New Roman" w:hAnsi="Times New Roman"/>
          <w:color w:val="221F1F"/>
          <w:lang w:eastAsia="de-DE"/>
        </w:rPr>
        <w:t>b</w:t>
      </w:r>
      <w:r w:rsidRPr="00454715">
        <w:rPr>
          <w:rFonts w:ascii="Times New Roman" w:hAnsi="Times New Roman"/>
          <w:color w:val="221F1F"/>
          <w:lang w:eastAsia="de-DE"/>
        </w:rPr>
        <w:t>edrijfstakken</w:t>
      </w:r>
      <w:r>
        <w:rPr>
          <w:rFonts w:ascii="Times New Roman" w:hAnsi="Times New Roman"/>
          <w:color w:val="221F1F"/>
          <w:lang w:eastAsia="de-DE"/>
        </w:rPr>
        <w:t xml:space="preserve"> </w:t>
      </w:r>
      <w:r w:rsidRPr="00454715">
        <w:rPr>
          <w:rFonts w:ascii="Times New Roman" w:hAnsi="Times New Roman"/>
          <w:color w:val="221F1F"/>
          <w:lang w:eastAsia="de-DE"/>
        </w:rPr>
        <w:t>'Algemene Industrie' en 'Auto-Industrie' maken en verkopen elektro- en persluchtgereedschappen,</w:t>
      </w:r>
      <w:r>
        <w:rPr>
          <w:rFonts w:ascii="Times New Roman" w:hAnsi="Times New Roman"/>
          <w:color w:val="221F1F"/>
          <w:lang w:eastAsia="de-DE"/>
        </w:rPr>
        <w:t xml:space="preserve"> </w:t>
      </w:r>
      <w:r w:rsidRPr="00454715">
        <w:rPr>
          <w:rFonts w:ascii="Times New Roman" w:hAnsi="Times New Roman"/>
          <w:color w:val="221F1F"/>
          <w:lang w:eastAsia="de-DE"/>
        </w:rPr>
        <w:t>hydraulische moeraanzetters, montagesystemen, pneumatische</w:t>
      </w:r>
    </w:p>
    <w:p w14:paraId="7EB542B7" w14:textId="77777777" w:rsidR="000A0FC1" w:rsidRDefault="000A0FC1" w:rsidP="000A0FC1">
      <w:pPr>
        <w:autoSpaceDE w:val="0"/>
        <w:autoSpaceDN w:val="0"/>
        <w:adjustRightInd w:val="0"/>
        <w:spacing w:after="0"/>
        <w:ind w:left="1416"/>
        <w:rPr>
          <w:rFonts w:ascii="Times New Roman" w:hAnsi="Times New Roman"/>
          <w:color w:val="221F1F"/>
          <w:lang w:eastAsia="de-DE"/>
        </w:rPr>
      </w:pPr>
      <w:r w:rsidRPr="00454715">
        <w:rPr>
          <w:rFonts w:ascii="Times New Roman" w:hAnsi="Times New Roman"/>
          <w:color w:val="221F1F"/>
          <w:lang w:eastAsia="de-DE"/>
        </w:rPr>
        <w:t xml:space="preserve">aandrijftechnologie, software en accessoires voor de industrie. </w:t>
      </w:r>
    </w:p>
    <w:p w14:paraId="0ACD54EE" w14:textId="77777777" w:rsidR="000A0FC1" w:rsidRPr="00454715" w:rsidRDefault="000A0FC1" w:rsidP="000A0FC1">
      <w:pPr>
        <w:autoSpaceDE w:val="0"/>
        <w:autoSpaceDN w:val="0"/>
        <w:adjustRightInd w:val="0"/>
        <w:spacing w:after="0"/>
        <w:ind w:left="1416"/>
        <w:rPr>
          <w:rFonts w:ascii="Times New Roman" w:hAnsi="Times New Roman"/>
          <w:i/>
          <w:iCs/>
        </w:rPr>
      </w:pPr>
      <w:r w:rsidRPr="00431FE7">
        <w:rPr>
          <w:rFonts w:ascii="Times New Roman" w:hAnsi="Times New Roman"/>
          <w:color w:val="221F1F"/>
          <w:lang w:eastAsia="de-DE"/>
        </w:rPr>
        <w:t xml:space="preserve">Ook verzorgt Atlas Copco Tools de begeleiding van projecten, van het ontwerp tot de productie en de ingebruikname. Met de bedrijfstak 'Service' biedt Atlas Copco Tools globaal projectmanagement aan voor </w:t>
      </w:r>
      <w:r w:rsidRPr="00454715">
        <w:rPr>
          <w:rFonts w:ascii="Times New Roman" w:hAnsi="Times New Roman"/>
          <w:color w:val="221F1F"/>
          <w:lang w:eastAsia="de-DE"/>
        </w:rPr>
        <w:t>internationaal opererende klanten, alsmede uitgebreide dienstverlening: van klassieke reparatie, uitgebreide onderhoudscontracten voor de totale productietechnologie tot aan kalibraties en procesoptimalisatie.</w:t>
      </w:r>
    </w:p>
    <w:p w14:paraId="4265A2AF" w14:textId="77777777" w:rsidR="000A0FC1" w:rsidRPr="000A0FC1" w:rsidRDefault="000A0FC1" w:rsidP="005E7B7E">
      <w:pPr>
        <w:spacing w:after="120" w:line="240" w:lineRule="auto"/>
        <w:ind w:left="709" w:firstLine="709"/>
        <w:rPr>
          <w:rFonts w:ascii="Times New Roman" w:hAnsi="Times New Roman"/>
          <w:bCs/>
          <w:color w:val="231F20"/>
          <w:lang w:eastAsia="de-DE"/>
        </w:rPr>
      </w:pPr>
    </w:p>
    <w:p w14:paraId="1357BFBE" w14:textId="77777777" w:rsidR="00DB4AA7" w:rsidRPr="000A0FC1" w:rsidRDefault="00DB4AA7" w:rsidP="00DB4AA7">
      <w:pPr>
        <w:autoSpaceDE w:val="0"/>
        <w:autoSpaceDN w:val="0"/>
        <w:adjustRightInd w:val="0"/>
        <w:spacing w:after="0" w:line="240" w:lineRule="auto"/>
        <w:rPr>
          <w:rFonts w:ascii="Times New Roman" w:eastAsia="Calibri" w:hAnsi="Times New Roman"/>
          <w:b/>
          <w:bCs/>
          <w:color w:val="231F20"/>
        </w:rPr>
      </w:pPr>
    </w:p>
    <w:sectPr w:rsidR="00DB4AA7" w:rsidRPr="000A0FC1" w:rsidSect="003D2AA3">
      <w:headerReference w:type="default" r:id="rId19"/>
      <w:headerReference w:type="first" r:id="rId20"/>
      <w:pgSz w:w="11906" w:h="16838"/>
      <w:pgMar w:top="504" w:right="1274" w:bottom="567" w:left="1276"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C7CF76" w14:textId="77777777" w:rsidR="00D43E2E" w:rsidRDefault="00D43E2E" w:rsidP="00AD6599">
      <w:pPr>
        <w:spacing w:after="0" w:line="240" w:lineRule="auto"/>
      </w:pPr>
      <w:r>
        <w:separator/>
      </w:r>
    </w:p>
  </w:endnote>
  <w:endnote w:type="continuationSeparator" w:id="0">
    <w:p w14:paraId="2A137AC1" w14:textId="77777777" w:rsidR="00D43E2E" w:rsidRDefault="00D43E2E" w:rsidP="00AD65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LT Std 47 Cn Lt">
    <w:altName w:val="Calibri"/>
    <w:panose1 w:val="00000000000000000000"/>
    <w:charset w:val="00"/>
    <w:family w:val="swiss"/>
    <w:notTrueType/>
    <w:pitch w:val="variable"/>
    <w:sig w:usb0="800000AF" w:usb1="4000204A" w:usb2="00000000" w:usb3="00000000" w:csb0="00000001" w:csb1="00000000"/>
  </w:font>
  <w:font w:name="Univers LT Std 57 Cn">
    <w:altName w:val="Arial Narrow"/>
    <w:panose1 w:val="00000000000000000000"/>
    <w:charset w:val="00"/>
    <w:family w:val="swiss"/>
    <w:notTrueType/>
    <w:pitch w:val="variable"/>
    <w:sig w:usb0="800000AF" w:usb1="4000204A"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Univers LT Std 55">
    <w:panose1 w:val="00000000000000000000"/>
    <w:charset w:val="00"/>
    <w:family w:val="swiss"/>
    <w:notTrueType/>
    <w:pitch w:val="variable"/>
    <w:sig w:usb0="800000AF" w:usb1="4000204A" w:usb2="00000000" w:usb3="00000000" w:csb0="00000001" w:csb1="00000000"/>
  </w:font>
  <w:font w:name="Univers LT Std 45 Light">
    <w:altName w:val="Malgun Gothic"/>
    <w:panose1 w:val="00000000000000000000"/>
    <w:charset w:val="00"/>
    <w:family w:val="swiss"/>
    <w:notTrueType/>
    <w:pitch w:val="variable"/>
    <w:sig w:usb0="800000AF" w:usb1="4000204A" w:usb2="00000000" w:usb3="00000000" w:csb0="00000001" w:csb1="00000000"/>
  </w:font>
  <w:font w:name="UniversLTSt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UniversLTStd-Blac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9B9F25" w14:textId="77777777" w:rsidR="00D43E2E" w:rsidRDefault="00D43E2E" w:rsidP="00AD6599">
      <w:pPr>
        <w:spacing w:after="0" w:line="240" w:lineRule="auto"/>
      </w:pPr>
      <w:r>
        <w:separator/>
      </w:r>
    </w:p>
  </w:footnote>
  <w:footnote w:type="continuationSeparator" w:id="0">
    <w:p w14:paraId="587D3030" w14:textId="77777777" w:rsidR="00D43E2E" w:rsidRDefault="00D43E2E" w:rsidP="00AD65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863C0" w14:textId="5A373E33" w:rsidR="004E0C67" w:rsidRDefault="005E26E2" w:rsidP="0064691E">
    <w:pPr>
      <w:autoSpaceDE w:val="0"/>
      <w:autoSpaceDN w:val="0"/>
      <w:adjustRightInd w:val="0"/>
      <w:spacing w:after="0" w:line="240" w:lineRule="auto"/>
      <w:ind w:left="1418" w:right="-283"/>
      <w:rPr>
        <w:rFonts w:ascii="Arial" w:hAnsi="Arial" w:cs="Arial"/>
        <w:b/>
        <w:bCs/>
        <w:noProof/>
        <w:sz w:val="20"/>
        <w:szCs w:val="20"/>
        <w:lang w:val="en-US" w:eastAsia="sv-SE"/>
      </w:rPr>
    </w:pPr>
    <w:r>
      <w:rPr>
        <w:rFonts w:ascii="Arial" w:hAnsi="Arial" w:cs="Arial"/>
        <w:b/>
        <w:noProof/>
        <w:sz w:val="52"/>
        <w:szCs w:val="52"/>
        <w:lang w:val="nl-BE" w:eastAsia="nl-BE"/>
      </w:rPr>
      <w:drawing>
        <wp:anchor distT="0" distB="0" distL="114300" distR="114300" simplePos="0" relativeHeight="251742208" behindDoc="0" locked="0" layoutInCell="1" allowOverlap="1" wp14:anchorId="4E4B11FA" wp14:editId="30FD8262">
          <wp:simplePos x="0" y="0"/>
          <wp:positionH relativeFrom="column">
            <wp:posOffset>-460375</wp:posOffset>
          </wp:positionH>
          <wp:positionV relativeFrom="paragraph">
            <wp:posOffset>204139</wp:posOffset>
          </wp:positionV>
          <wp:extent cx="1049572" cy="501944"/>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c_logo_blau_RGB.jpg"/>
                  <pic:cNvPicPr/>
                </pic:nvPicPr>
                <pic:blipFill>
                  <a:blip r:embed="rId1">
                    <a:extLst>
                      <a:ext uri="{28A0092B-C50C-407E-A947-70E740481C1C}">
                        <a14:useLocalDpi xmlns:a14="http://schemas.microsoft.com/office/drawing/2010/main" val="0"/>
                      </a:ext>
                    </a:extLst>
                  </a:blip>
                  <a:stretch>
                    <a:fillRect/>
                  </a:stretch>
                </pic:blipFill>
                <pic:spPr>
                  <a:xfrm>
                    <a:off x="0" y="0"/>
                    <a:ext cx="1049572" cy="501944"/>
                  </a:xfrm>
                  <a:prstGeom prst="rect">
                    <a:avLst/>
                  </a:prstGeom>
                </pic:spPr>
              </pic:pic>
            </a:graphicData>
          </a:graphic>
          <wp14:sizeRelH relativeFrom="margin">
            <wp14:pctWidth>0</wp14:pctWidth>
          </wp14:sizeRelH>
          <wp14:sizeRelV relativeFrom="margin">
            <wp14:pctHeight>0</wp14:pctHeight>
          </wp14:sizeRelV>
        </wp:anchor>
      </w:drawing>
    </w:r>
  </w:p>
  <w:p w14:paraId="01CC7F0B" w14:textId="469EDEAD" w:rsidR="004E0C67" w:rsidRDefault="004E0C67" w:rsidP="0064691E">
    <w:pPr>
      <w:autoSpaceDE w:val="0"/>
      <w:autoSpaceDN w:val="0"/>
      <w:adjustRightInd w:val="0"/>
      <w:spacing w:after="0" w:line="240" w:lineRule="auto"/>
      <w:ind w:left="1418" w:right="-283"/>
      <w:rPr>
        <w:rFonts w:ascii="Arial" w:hAnsi="Arial" w:cs="Arial"/>
        <w:b/>
        <w:bCs/>
        <w:noProof/>
        <w:sz w:val="20"/>
        <w:szCs w:val="20"/>
        <w:lang w:val="en-US" w:eastAsia="sv-SE"/>
      </w:rPr>
    </w:pPr>
    <w:r w:rsidRPr="004E0C67">
      <w:rPr>
        <w:rFonts w:ascii="Arial" w:hAnsi="Arial" w:cs="Arial"/>
        <w:b/>
        <w:bCs/>
        <w:noProof/>
        <w:sz w:val="20"/>
        <w:szCs w:val="20"/>
        <w:lang w:val="en-US" w:eastAsia="sv-SE"/>
      </w:rPr>
      <w:t>Persinformatie van Atlas Copco T</w:t>
    </w:r>
    <w:r>
      <w:rPr>
        <w:rFonts w:ascii="Arial" w:hAnsi="Arial" w:cs="Arial"/>
        <w:b/>
        <w:bCs/>
        <w:noProof/>
        <w:sz w:val="20"/>
        <w:szCs w:val="20"/>
        <w:lang w:val="en-US" w:eastAsia="sv-SE"/>
      </w:rPr>
      <w:t>ools, 1</w:t>
    </w:r>
    <w:r w:rsidR="00FF76E0">
      <w:rPr>
        <w:rFonts w:ascii="Arial" w:hAnsi="Arial" w:cs="Arial"/>
        <w:b/>
        <w:bCs/>
        <w:noProof/>
        <w:sz w:val="20"/>
        <w:szCs w:val="20"/>
        <w:lang w:val="en-US" w:eastAsia="sv-SE"/>
      </w:rPr>
      <w:t xml:space="preserve">4 </w:t>
    </w:r>
    <w:r>
      <w:rPr>
        <w:rFonts w:ascii="Arial" w:hAnsi="Arial" w:cs="Arial"/>
        <w:b/>
        <w:bCs/>
        <w:noProof/>
        <w:sz w:val="20"/>
        <w:szCs w:val="20"/>
        <w:lang w:val="en-US" w:eastAsia="sv-SE"/>
      </w:rPr>
      <w:t>a</w:t>
    </w:r>
    <w:r w:rsidR="00FF76E0">
      <w:rPr>
        <w:rFonts w:ascii="Arial" w:hAnsi="Arial" w:cs="Arial"/>
        <w:b/>
        <w:bCs/>
        <w:noProof/>
        <w:sz w:val="20"/>
        <w:szCs w:val="20"/>
        <w:lang w:val="en-US" w:eastAsia="sv-SE"/>
      </w:rPr>
      <w:t>pril</w:t>
    </w:r>
    <w:r>
      <w:rPr>
        <w:rFonts w:ascii="Arial" w:hAnsi="Arial" w:cs="Arial"/>
        <w:b/>
        <w:bCs/>
        <w:noProof/>
        <w:sz w:val="20"/>
        <w:szCs w:val="20"/>
        <w:lang w:val="en-US" w:eastAsia="sv-SE"/>
      </w:rPr>
      <w:t xml:space="preserve"> 2021</w:t>
    </w:r>
  </w:p>
  <w:p w14:paraId="57D16E55" w14:textId="77777777" w:rsidR="00FF76E0" w:rsidRPr="004E0C67" w:rsidRDefault="00FF76E0" w:rsidP="0064691E">
    <w:pPr>
      <w:autoSpaceDE w:val="0"/>
      <w:autoSpaceDN w:val="0"/>
      <w:adjustRightInd w:val="0"/>
      <w:spacing w:after="0" w:line="240" w:lineRule="auto"/>
      <w:ind w:left="1418" w:right="-283"/>
      <w:rPr>
        <w:rFonts w:ascii="Arial" w:hAnsi="Arial" w:cs="Arial"/>
        <w:b/>
        <w:bCs/>
        <w:noProof/>
        <w:sz w:val="20"/>
        <w:szCs w:val="20"/>
        <w:lang w:val="en-US" w:eastAsia="sv-SE"/>
      </w:rPr>
    </w:pPr>
  </w:p>
  <w:p w14:paraId="110CADBF" w14:textId="6DB2F0FD" w:rsidR="005E26E2" w:rsidRPr="00E46811" w:rsidRDefault="00FF76E0" w:rsidP="00FF76E0">
    <w:pPr>
      <w:autoSpaceDE w:val="0"/>
      <w:autoSpaceDN w:val="0"/>
      <w:adjustRightInd w:val="0"/>
      <w:spacing w:after="0" w:line="240" w:lineRule="auto"/>
      <w:ind w:left="1418" w:right="-283"/>
      <w:rPr>
        <w:rFonts w:ascii="Arial" w:hAnsi="Arial" w:cs="Arial"/>
        <w:sz w:val="20"/>
        <w:szCs w:val="24"/>
      </w:rPr>
    </w:pPr>
    <w:r w:rsidRPr="00FF76E0">
      <w:rPr>
        <w:rFonts w:ascii="Times New Roman" w:hAnsi="Times New Roman"/>
      </w:rPr>
      <w:t>Veilige productieprocessen nu ook zonder controllers mogelijk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14036" w14:textId="03B44B9F" w:rsidR="005E26E2" w:rsidRPr="00392325" w:rsidRDefault="005E26E2" w:rsidP="00392325">
    <w:pPr>
      <w:spacing w:after="160" w:line="240" w:lineRule="auto"/>
      <w:ind w:left="1418" w:right="-425"/>
      <w:rPr>
        <w:rFonts w:ascii="Arial" w:hAnsi="Arial" w:cs="Arial"/>
        <w:b/>
        <w:sz w:val="48"/>
        <w:szCs w:val="48"/>
        <w:lang w:val="en-US"/>
      </w:rPr>
    </w:pPr>
    <w:r w:rsidRPr="00392325">
      <w:rPr>
        <w:rFonts w:ascii="Arial" w:hAnsi="Arial" w:cs="Arial"/>
        <w:b/>
        <w:noProof/>
        <w:sz w:val="48"/>
        <w:szCs w:val="48"/>
        <w:lang w:val="nl-BE" w:eastAsia="nl-BE"/>
      </w:rPr>
      <w:drawing>
        <wp:anchor distT="0" distB="0" distL="114300" distR="114300" simplePos="0" relativeHeight="251586560" behindDoc="0" locked="0" layoutInCell="1" allowOverlap="1" wp14:anchorId="087FA5EC" wp14:editId="240D0AAE">
          <wp:simplePos x="0" y="0"/>
          <wp:positionH relativeFrom="column">
            <wp:posOffset>-468354</wp:posOffset>
          </wp:positionH>
          <wp:positionV relativeFrom="paragraph">
            <wp:posOffset>71397</wp:posOffset>
          </wp:positionV>
          <wp:extent cx="1025718" cy="490536"/>
          <wp:effectExtent l="0" t="0" r="3175" b="508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c_logo_blau_RGB.jpg"/>
                  <pic:cNvPicPr/>
                </pic:nvPicPr>
                <pic:blipFill>
                  <a:blip r:embed="rId1">
                    <a:extLst>
                      <a:ext uri="{28A0092B-C50C-407E-A947-70E740481C1C}">
                        <a14:useLocalDpi xmlns:a14="http://schemas.microsoft.com/office/drawing/2010/main" val="0"/>
                      </a:ext>
                    </a:extLst>
                  </a:blip>
                  <a:stretch>
                    <a:fillRect/>
                  </a:stretch>
                </pic:blipFill>
                <pic:spPr>
                  <a:xfrm>
                    <a:off x="0" y="0"/>
                    <a:ext cx="1041206" cy="497943"/>
                  </a:xfrm>
                  <a:prstGeom prst="rect">
                    <a:avLst/>
                  </a:prstGeom>
                </pic:spPr>
              </pic:pic>
            </a:graphicData>
          </a:graphic>
          <wp14:sizeRelH relativeFrom="margin">
            <wp14:pctWidth>0</wp14:pctWidth>
          </wp14:sizeRelH>
          <wp14:sizeRelV relativeFrom="margin">
            <wp14:pctHeight>0</wp14:pctHeight>
          </wp14:sizeRelV>
        </wp:anchor>
      </w:drawing>
    </w:r>
    <w:r w:rsidR="56E15D4C" w:rsidRPr="56E15D4C">
      <w:rPr>
        <w:rFonts w:ascii="Arial" w:hAnsi="Arial" w:cs="Arial"/>
        <w:b/>
        <w:bCs/>
        <w:noProof/>
        <w:sz w:val="48"/>
        <w:szCs w:val="48"/>
        <w:lang w:val="en-US" w:eastAsia="sv-SE"/>
      </w:rPr>
      <w:t>P</w:t>
    </w:r>
    <w:r w:rsidR="0064691E">
      <w:rPr>
        <w:rFonts w:ascii="Arial" w:hAnsi="Arial" w:cs="Arial"/>
        <w:b/>
        <w:bCs/>
        <w:noProof/>
        <w:sz w:val="48"/>
        <w:szCs w:val="48"/>
        <w:lang w:val="en-US" w:eastAsia="sv-SE"/>
      </w:rPr>
      <w:t>ers</w:t>
    </w:r>
    <w:r w:rsidR="56E15D4C" w:rsidRPr="56E15D4C">
      <w:rPr>
        <w:rFonts w:ascii="Arial" w:hAnsi="Arial" w:cs="Arial"/>
        <w:b/>
        <w:bCs/>
        <w:noProof/>
        <w:sz w:val="48"/>
        <w:szCs w:val="48"/>
        <w:lang w:val="en-US" w:eastAsia="sv-SE"/>
      </w:rPr>
      <w:t>informati</w:t>
    </w:r>
    <w:r w:rsidR="0064691E">
      <w:rPr>
        <w:rFonts w:ascii="Arial" w:hAnsi="Arial" w:cs="Arial"/>
        <w:b/>
        <w:bCs/>
        <w:noProof/>
        <w:sz w:val="48"/>
        <w:szCs w:val="48"/>
        <w:lang w:val="en-US" w:eastAsia="sv-SE"/>
      </w:rPr>
      <w:t>e</w:t>
    </w:r>
    <w:r w:rsidRPr="00392325">
      <w:rPr>
        <w:rFonts w:ascii="Arial" w:hAnsi="Arial" w:cs="Arial"/>
        <w:b/>
        <w:sz w:val="48"/>
        <w:szCs w:val="48"/>
        <w:lang w:val="en-US"/>
      </w:rPr>
      <w:tab/>
    </w:r>
  </w:p>
  <w:p w14:paraId="3E194DEE" w14:textId="68BF8CA1" w:rsidR="005E26E2" w:rsidRPr="0037133C" w:rsidRDefault="005E26E2" w:rsidP="0037133C">
    <w:pPr>
      <w:autoSpaceDE w:val="0"/>
      <w:autoSpaceDN w:val="0"/>
      <w:adjustRightInd w:val="0"/>
      <w:spacing w:after="0" w:line="240" w:lineRule="auto"/>
      <w:ind w:left="1418" w:right="-283"/>
      <w:rPr>
        <w:rFonts w:ascii="Univers LT Std 45 Light" w:hAnsi="Univers LT Std 45 Light" w:cs="UniversLTStd"/>
        <w:color w:val="231F20"/>
        <w:sz w:val="17"/>
        <w:szCs w:val="17"/>
        <w:lang w:val="en-US" w:eastAsia="de-DE"/>
      </w:rPr>
    </w:pPr>
    <w:r w:rsidRPr="00E90019">
      <w:rPr>
        <w:rFonts w:ascii="Univers LT Std 45 Light" w:hAnsi="Univers LT Std 45 Light" w:cs="UniversLTStd-Black"/>
        <w:b/>
        <w:bCs/>
        <w:color w:val="231F20"/>
        <w:sz w:val="17"/>
        <w:szCs w:val="17"/>
        <w:lang w:val="en-US" w:eastAsia="de-DE"/>
      </w:rPr>
      <w:t xml:space="preserve">Atlas Copco Tools Central Europe </w:t>
    </w:r>
    <w:r w:rsidR="0064691E">
      <w:rPr>
        <w:rFonts w:ascii="Univers LT Std 45 Light" w:hAnsi="Univers LT Std 45 Light" w:cs="UniversLTStd-Black"/>
        <w:b/>
        <w:bCs/>
        <w:color w:val="231F20"/>
        <w:sz w:val="17"/>
        <w:szCs w:val="17"/>
        <w:lang w:val="en-US" w:eastAsia="de-DE"/>
      </w:rPr>
      <w:t xml:space="preserve"> </w:t>
    </w:r>
    <w:r w:rsidRPr="00E90019">
      <w:rPr>
        <w:rFonts w:ascii="Univers LT Std 45 Light" w:hAnsi="Univers LT Std 45 Light" w:cs="UniversLTStd-Black"/>
        <w:b/>
        <w:bCs/>
        <w:color w:val="231F20"/>
        <w:sz w:val="17"/>
        <w:szCs w:val="17"/>
        <w:lang w:val="en-US" w:eastAsia="de-DE"/>
      </w:rPr>
      <w:t xml:space="preserve"> </w:t>
    </w:r>
    <w:r w:rsidRPr="0037133C">
      <w:rPr>
        <w:rFonts w:ascii="Arial" w:hAnsi="Arial" w:cs="Arial"/>
        <w:b/>
        <w:sz w:val="24"/>
        <w:szCs w:val="24"/>
        <w:lang w:val="en-US"/>
      </w:rPr>
      <w:t xml:space="preserve">      </w:t>
    </w:r>
    <w:r w:rsidRPr="0037133C">
      <w:rPr>
        <w:rFonts w:ascii="Arial" w:hAnsi="Arial" w:cs="Arial"/>
        <w:b/>
        <w:noProof/>
        <w:sz w:val="72"/>
        <w:szCs w:val="72"/>
        <w:lang w:val="en-US" w:eastAsia="sv-SE"/>
      </w:rPr>
      <w:t xml:space="preserve"> </w:t>
    </w:r>
    <w:r w:rsidRPr="0037133C">
      <w:rPr>
        <w:rFonts w:ascii="Arial" w:hAnsi="Arial" w:cs="Arial"/>
        <w:b/>
        <w:noProof/>
        <w:sz w:val="72"/>
        <w:szCs w:val="72"/>
        <w:lang w:val="en-US" w:eastAsia="sv-SE"/>
      </w:rPr>
      <w:tab/>
    </w:r>
    <w:r w:rsidRPr="0037133C">
      <w:rPr>
        <w:rFonts w:ascii="Arial" w:hAnsi="Arial" w:cs="Arial"/>
        <w:b/>
        <w:noProof/>
        <w:sz w:val="72"/>
        <w:szCs w:val="72"/>
        <w:lang w:val="en-US" w:eastAsia="sv-SE"/>
      </w:rPr>
      <w:tab/>
    </w:r>
    <w:r w:rsidRPr="0037133C">
      <w:rPr>
        <w:rFonts w:ascii="Arial" w:hAnsi="Arial" w:cs="Arial"/>
        <w:b/>
        <w:noProof/>
        <w:sz w:val="72"/>
        <w:szCs w:val="72"/>
        <w:lang w:val="en-US" w:eastAsia="sv-SE"/>
      </w:rPr>
      <w:tab/>
    </w:r>
    <w:r w:rsidRPr="0037133C">
      <w:rPr>
        <w:rFonts w:ascii="Arial" w:hAnsi="Arial" w:cs="Arial"/>
        <w:b/>
        <w:noProof/>
        <w:sz w:val="72"/>
        <w:szCs w:val="72"/>
        <w:lang w:val="en-US" w:eastAsia="sv-SE"/>
      </w:rPr>
      <w:tab/>
    </w:r>
    <w:r>
      <w:rPr>
        <w:rFonts w:ascii="Arial" w:hAnsi="Arial" w:cs="Arial"/>
        <w:b/>
        <w:noProof/>
        <w:sz w:val="72"/>
        <w:szCs w:val="72"/>
        <w:lang w:val="en-US" w:eastAsia="sv-SE"/>
      </w:rPr>
      <w:tab/>
    </w:r>
    <w:r>
      <w:rPr>
        <w:rFonts w:ascii="Arial" w:hAnsi="Arial" w:cs="Arial"/>
        <w:b/>
        <w:noProof/>
        <w:sz w:val="72"/>
        <w:szCs w:val="72"/>
        <w:lang w:val="en-US" w:eastAsia="sv-SE"/>
      </w:rPr>
      <w:tab/>
    </w:r>
    <w:r w:rsidR="004E0C67">
      <w:rPr>
        <w:rFonts w:ascii="Arial" w:hAnsi="Arial" w:cs="Arial"/>
        <w:b/>
        <w:noProof/>
        <w:sz w:val="72"/>
        <w:szCs w:val="72"/>
        <w:lang w:val="en-US" w:eastAsia="sv-SE"/>
      </w:rPr>
      <w:t xml:space="preserve">  </w:t>
    </w:r>
    <w:r w:rsidRPr="00741459">
      <w:rPr>
        <w:rFonts w:ascii="Arial" w:hAnsi="Arial" w:cs="Arial"/>
        <w:sz w:val="16"/>
        <w:szCs w:val="16"/>
        <w:lang w:eastAsia="sv-SE"/>
      </w:rPr>
      <w:fldChar w:fldCharType="begin"/>
    </w:r>
    <w:r w:rsidRPr="0037133C">
      <w:rPr>
        <w:rFonts w:ascii="Arial" w:hAnsi="Arial" w:cs="Arial"/>
        <w:sz w:val="16"/>
        <w:szCs w:val="16"/>
        <w:lang w:val="en-US" w:eastAsia="sv-SE"/>
      </w:rPr>
      <w:instrText xml:space="preserve"> PAGE </w:instrText>
    </w:r>
    <w:r w:rsidRPr="00741459">
      <w:rPr>
        <w:rFonts w:ascii="Arial" w:hAnsi="Arial" w:cs="Arial"/>
        <w:sz w:val="16"/>
        <w:szCs w:val="16"/>
        <w:lang w:eastAsia="sv-SE"/>
      </w:rPr>
      <w:fldChar w:fldCharType="separate"/>
    </w:r>
    <w:r w:rsidR="001E7120">
      <w:rPr>
        <w:rFonts w:ascii="Arial" w:hAnsi="Arial" w:cs="Arial"/>
        <w:noProof/>
        <w:sz w:val="16"/>
        <w:szCs w:val="16"/>
        <w:lang w:val="en-US" w:eastAsia="sv-SE"/>
      </w:rPr>
      <w:t>1</w:t>
    </w:r>
    <w:r w:rsidRPr="00741459">
      <w:rPr>
        <w:rFonts w:ascii="Arial" w:hAnsi="Arial" w:cs="Arial"/>
        <w:sz w:val="16"/>
        <w:szCs w:val="16"/>
        <w:lang w:eastAsia="sv-SE"/>
      </w:rPr>
      <w:fldChar w:fldCharType="end"/>
    </w:r>
    <w:r w:rsidRPr="0037133C">
      <w:rPr>
        <w:rFonts w:ascii="Arial" w:hAnsi="Arial" w:cs="Arial"/>
        <w:sz w:val="16"/>
        <w:szCs w:val="16"/>
        <w:lang w:val="en-US" w:eastAsia="sv-SE"/>
      </w:rPr>
      <w:t>/</w:t>
    </w:r>
    <w:r w:rsidRPr="00741459">
      <w:rPr>
        <w:rFonts w:ascii="Arial" w:hAnsi="Arial" w:cs="Arial"/>
        <w:sz w:val="16"/>
        <w:szCs w:val="16"/>
        <w:lang w:eastAsia="sv-SE"/>
      </w:rPr>
      <w:fldChar w:fldCharType="begin"/>
    </w:r>
    <w:r w:rsidRPr="0037133C">
      <w:rPr>
        <w:rFonts w:ascii="Arial" w:hAnsi="Arial" w:cs="Arial"/>
        <w:sz w:val="16"/>
        <w:szCs w:val="16"/>
        <w:lang w:val="en-US" w:eastAsia="sv-SE"/>
      </w:rPr>
      <w:instrText xml:space="preserve"> NUMPAGES </w:instrText>
    </w:r>
    <w:r w:rsidRPr="00741459">
      <w:rPr>
        <w:rFonts w:ascii="Arial" w:hAnsi="Arial" w:cs="Arial"/>
        <w:sz w:val="16"/>
        <w:szCs w:val="16"/>
        <w:lang w:eastAsia="sv-SE"/>
      </w:rPr>
      <w:fldChar w:fldCharType="separate"/>
    </w:r>
    <w:r w:rsidR="001E7120">
      <w:rPr>
        <w:rFonts w:ascii="Arial" w:hAnsi="Arial" w:cs="Arial"/>
        <w:noProof/>
        <w:sz w:val="16"/>
        <w:szCs w:val="16"/>
        <w:lang w:val="en-US" w:eastAsia="sv-SE"/>
      </w:rPr>
      <w:t>5</w:t>
    </w:r>
    <w:r w:rsidRPr="00741459">
      <w:rPr>
        <w:rFonts w:ascii="Arial" w:hAnsi="Arial" w:cs="Arial"/>
        <w:sz w:val="16"/>
        <w:szCs w:val="16"/>
        <w:lang w:eastAsia="sv-S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34FE7A6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13403B93"/>
    <w:multiLevelType w:val="hybridMultilevel"/>
    <w:tmpl w:val="54C218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1F46660D"/>
    <w:multiLevelType w:val="hybridMultilevel"/>
    <w:tmpl w:val="9A66B20A"/>
    <w:lvl w:ilvl="0" w:tplc="04070001">
      <w:start w:val="1"/>
      <w:numFmt w:val="bullet"/>
      <w:lvlText w:val=""/>
      <w:lvlJc w:val="left"/>
      <w:pPr>
        <w:ind w:left="2100" w:hanging="360"/>
      </w:pPr>
      <w:rPr>
        <w:rFonts w:ascii="Symbol" w:hAnsi="Symbol" w:hint="default"/>
      </w:rPr>
    </w:lvl>
    <w:lvl w:ilvl="1" w:tplc="04070003" w:tentative="1">
      <w:start w:val="1"/>
      <w:numFmt w:val="bullet"/>
      <w:lvlText w:val="o"/>
      <w:lvlJc w:val="left"/>
      <w:pPr>
        <w:ind w:left="2820" w:hanging="360"/>
      </w:pPr>
      <w:rPr>
        <w:rFonts w:ascii="Courier New" w:hAnsi="Courier New" w:cs="Courier New" w:hint="default"/>
      </w:rPr>
    </w:lvl>
    <w:lvl w:ilvl="2" w:tplc="04070005" w:tentative="1">
      <w:start w:val="1"/>
      <w:numFmt w:val="bullet"/>
      <w:lvlText w:val=""/>
      <w:lvlJc w:val="left"/>
      <w:pPr>
        <w:ind w:left="3540" w:hanging="360"/>
      </w:pPr>
      <w:rPr>
        <w:rFonts w:ascii="Wingdings" w:hAnsi="Wingdings" w:hint="default"/>
      </w:rPr>
    </w:lvl>
    <w:lvl w:ilvl="3" w:tplc="04070001" w:tentative="1">
      <w:start w:val="1"/>
      <w:numFmt w:val="bullet"/>
      <w:lvlText w:val=""/>
      <w:lvlJc w:val="left"/>
      <w:pPr>
        <w:ind w:left="4260" w:hanging="360"/>
      </w:pPr>
      <w:rPr>
        <w:rFonts w:ascii="Symbol" w:hAnsi="Symbol" w:hint="default"/>
      </w:rPr>
    </w:lvl>
    <w:lvl w:ilvl="4" w:tplc="04070003" w:tentative="1">
      <w:start w:val="1"/>
      <w:numFmt w:val="bullet"/>
      <w:lvlText w:val="o"/>
      <w:lvlJc w:val="left"/>
      <w:pPr>
        <w:ind w:left="4980" w:hanging="360"/>
      </w:pPr>
      <w:rPr>
        <w:rFonts w:ascii="Courier New" w:hAnsi="Courier New" w:cs="Courier New" w:hint="default"/>
      </w:rPr>
    </w:lvl>
    <w:lvl w:ilvl="5" w:tplc="04070005" w:tentative="1">
      <w:start w:val="1"/>
      <w:numFmt w:val="bullet"/>
      <w:lvlText w:val=""/>
      <w:lvlJc w:val="left"/>
      <w:pPr>
        <w:ind w:left="5700" w:hanging="360"/>
      </w:pPr>
      <w:rPr>
        <w:rFonts w:ascii="Wingdings" w:hAnsi="Wingdings" w:hint="default"/>
      </w:rPr>
    </w:lvl>
    <w:lvl w:ilvl="6" w:tplc="04070001" w:tentative="1">
      <w:start w:val="1"/>
      <w:numFmt w:val="bullet"/>
      <w:lvlText w:val=""/>
      <w:lvlJc w:val="left"/>
      <w:pPr>
        <w:ind w:left="6420" w:hanging="360"/>
      </w:pPr>
      <w:rPr>
        <w:rFonts w:ascii="Symbol" w:hAnsi="Symbol" w:hint="default"/>
      </w:rPr>
    </w:lvl>
    <w:lvl w:ilvl="7" w:tplc="04070003" w:tentative="1">
      <w:start w:val="1"/>
      <w:numFmt w:val="bullet"/>
      <w:lvlText w:val="o"/>
      <w:lvlJc w:val="left"/>
      <w:pPr>
        <w:ind w:left="7140" w:hanging="360"/>
      </w:pPr>
      <w:rPr>
        <w:rFonts w:ascii="Courier New" w:hAnsi="Courier New" w:cs="Courier New" w:hint="default"/>
      </w:rPr>
    </w:lvl>
    <w:lvl w:ilvl="8" w:tplc="04070005" w:tentative="1">
      <w:start w:val="1"/>
      <w:numFmt w:val="bullet"/>
      <w:lvlText w:val=""/>
      <w:lvlJc w:val="left"/>
      <w:pPr>
        <w:ind w:left="7860" w:hanging="360"/>
      </w:pPr>
      <w:rPr>
        <w:rFonts w:ascii="Wingdings" w:hAnsi="Wingdings" w:hint="default"/>
      </w:rPr>
    </w:lvl>
  </w:abstractNum>
  <w:abstractNum w:abstractNumId="3" w15:restartNumberingAfterBreak="0">
    <w:nsid w:val="296E115C"/>
    <w:multiLevelType w:val="hybridMultilevel"/>
    <w:tmpl w:val="A2F41214"/>
    <w:lvl w:ilvl="0" w:tplc="04070005">
      <w:start w:val="1"/>
      <w:numFmt w:val="bullet"/>
      <w:lvlText w:val=""/>
      <w:lvlJc w:val="left"/>
      <w:pPr>
        <w:ind w:left="2496" w:hanging="360"/>
      </w:pPr>
      <w:rPr>
        <w:rFonts w:ascii="Wingdings" w:hAnsi="Wingdings" w:hint="default"/>
      </w:rPr>
    </w:lvl>
    <w:lvl w:ilvl="1" w:tplc="04070003" w:tentative="1">
      <w:start w:val="1"/>
      <w:numFmt w:val="bullet"/>
      <w:lvlText w:val="o"/>
      <w:lvlJc w:val="left"/>
      <w:pPr>
        <w:ind w:left="3216" w:hanging="360"/>
      </w:pPr>
      <w:rPr>
        <w:rFonts w:ascii="Courier New" w:hAnsi="Courier New" w:cs="Courier New" w:hint="default"/>
      </w:rPr>
    </w:lvl>
    <w:lvl w:ilvl="2" w:tplc="04070005">
      <w:start w:val="1"/>
      <w:numFmt w:val="bullet"/>
      <w:lvlText w:val=""/>
      <w:lvlJc w:val="left"/>
      <w:pPr>
        <w:ind w:left="3936" w:hanging="360"/>
      </w:pPr>
      <w:rPr>
        <w:rFonts w:ascii="Wingdings" w:hAnsi="Wingdings" w:hint="default"/>
      </w:rPr>
    </w:lvl>
    <w:lvl w:ilvl="3" w:tplc="04070001" w:tentative="1">
      <w:start w:val="1"/>
      <w:numFmt w:val="bullet"/>
      <w:lvlText w:val=""/>
      <w:lvlJc w:val="left"/>
      <w:pPr>
        <w:ind w:left="4656" w:hanging="360"/>
      </w:pPr>
      <w:rPr>
        <w:rFonts w:ascii="Symbol" w:hAnsi="Symbol" w:hint="default"/>
      </w:rPr>
    </w:lvl>
    <w:lvl w:ilvl="4" w:tplc="04070003" w:tentative="1">
      <w:start w:val="1"/>
      <w:numFmt w:val="bullet"/>
      <w:lvlText w:val="o"/>
      <w:lvlJc w:val="left"/>
      <w:pPr>
        <w:ind w:left="5376" w:hanging="360"/>
      </w:pPr>
      <w:rPr>
        <w:rFonts w:ascii="Courier New" w:hAnsi="Courier New" w:cs="Courier New" w:hint="default"/>
      </w:rPr>
    </w:lvl>
    <w:lvl w:ilvl="5" w:tplc="04070005" w:tentative="1">
      <w:start w:val="1"/>
      <w:numFmt w:val="bullet"/>
      <w:lvlText w:val=""/>
      <w:lvlJc w:val="left"/>
      <w:pPr>
        <w:ind w:left="6096" w:hanging="360"/>
      </w:pPr>
      <w:rPr>
        <w:rFonts w:ascii="Wingdings" w:hAnsi="Wingdings" w:hint="default"/>
      </w:rPr>
    </w:lvl>
    <w:lvl w:ilvl="6" w:tplc="04070001" w:tentative="1">
      <w:start w:val="1"/>
      <w:numFmt w:val="bullet"/>
      <w:lvlText w:val=""/>
      <w:lvlJc w:val="left"/>
      <w:pPr>
        <w:ind w:left="6816" w:hanging="360"/>
      </w:pPr>
      <w:rPr>
        <w:rFonts w:ascii="Symbol" w:hAnsi="Symbol" w:hint="default"/>
      </w:rPr>
    </w:lvl>
    <w:lvl w:ilvl="7" w:tplc="04070003" w:tentative="1">
      <w:start w:val="1"/>
      <w:numFmt w:val="bullet"/>
      <w:lvlText w:val="o"/>
      <w:lvlJc w:val="left"/>
      <w:pPr>
        <w:ind w:left="7536" w:hanging="360"/>
      </w:pPr>
      <w:rPr>
        <w:rFonts w:ascii="Courier New" w:hAnsi="Courier New" w:cs="Courier New" w:hint="default"/>
      </w:rPr>
    </w:lvl>
    <w:lvl w:ilvl="8" w:tplc="04070005" w:tentative="1">
      <w:start w:val="1"/>
      <w:numFmt w:val="bullet"/>
      <w:lvlText w:val=""/>
      <w:lvlJc w:val="left"/>
      <w:pPr>
        <w:ind w:left="8256" w:hanging="360"/>
      </w:pPr>
      <w:rPr>
        <w:rFonts w:ascii="Wingdings" w:hAnsi="Wingdings" w:hint="default"/>
      </w:rPr>
    </w:lvl>
  </w:abstractNum>
  <w:abstractNum w:abstractNumId="4" w15:restartNumberingAfterBreak="0">
    <w:nsid w:val="666E5641"/>
    <w:multiLevelType w:val="hybridMultilevel"/>
    <w:tmpl w:val="83B42822"/>
    <w:lvl w:ilvl="0" w:tplc="D1068D94">
      <w:numFmt w:val="bullet"/>
      <w:lvlText w:val="-"/>
      <w:lvlJc w:val="left"/>
      <w:pPr>
        <w:ind w:left="1428" w:hanging="360"/>
      </w:pPr>
      <w:rPr>
        <w:rFonts w:ascii="Calibri" w:eastAsiaTheme="minorHAnsi" w:hAnsi="Calibri" w:cstheme="minorBidi" w:hint="default"/>
      </w:rPr>
    </w:lvl>
    <w:lvl w:ilvl="1" w:tplc="100C0003" w:tentative="1">
      <w:start w:val="1"/>
      <w:numFmt w:val="bullet"/>
      <w:lvlText w:val="o"/>
      <w:lvlJc w:val="left"/>
      <w:pPr>
        <w:ind w:left="2148" w:hanging="360"/>
      </w:pPr>
      <w:rPr>
        <w:rFonts w:ascii="Courier New" w:hAnsi="Courier New" w:cs="Courier New" w:hint="default"/>
      </w:rPr>
    </w:lvl>
    <w:lvl w:ilvl="2" w:tplc="100C0005" w:tentative="1">
      <w:start w:val="1"/>
      <w:numFmt w:val="bullet"/>
      <w:lvlText w:val=""/>
      <w:lvlJc w:val="left"/>
      <w:pPr>
        <w:ind w:left="2868" w:hanging="360"/>
      </w:pPr>
      <w:rPr>
        <w:rFonts w:ascii="Wingdings" w:hAnsi="Wingdings" w:hint="default"/>
      </w:rPr>
    </w:lvl>
    <w:lvl w:ilvl="3" w:tplc="100C0001" w:tentative="1">
      <w:start w:val="1"/>
      <w:numFmt w:val="bullet"/>
      <w:lvlText w:val=""/>
      <w:lvlJc w:val="left"/>
      <w:pPr>
        <w:ind w:left="3588" w:hanging="360"/>
      </w:pPr>
      <w:rPr>
        <w:rFonts w:ascii="Symbol" w:hAnsi="Symbol" w:hint="default"/>
      </w:rPr>
    </w:lvl>
    <w:lvl w:ilvl="4" w:tplc="100C0003" w:tentative="1">
      <w:start w:val="1"/>
      <w:numFmt w:val="bullet"/>
      <w:lvlText w:val="o"/>
      <w:lvlJc w:val="left"/>
      <w:pPr>
        <w:ind w:left="4308" w:hanging="360"/>
      </w:pPr>
      <w:rPr>
        <w:rFonts w:ascii="Courier New" w:hAnsi="Courier New" w:cs="Courier New" w:hint="default"/>
      </w:rPr>
    </w:lvl>
    <w:lvl w:ilvl="5" w:tplc="100C0005" w:tentative="1">
      <w:start w:val="1"/>
      <w:numFmt w:val="bullet"/>
      <w:lvlText w:val=""/>
      <w:lvlJc w:val="left"/>
      <w:pPr>
        <w:ind w:left="5028" w:hanging="360"/>
      </w:pPr>
      <w:rPr>
        <w:rFonts w:ascii="Wingdings" w:hAnsi="Wingdings" w:hint="default"/>
      </w:rPr>
    </w:lvl>
    <w:lvl w:ilvl="6" w:tplc="100C0001" w:tentative="1">
      <w:start w:val="1"/>
      <w:numFmt w:val="bullet"/>
      <w:lvlText w:val=""/>
      <w:lvlJc w:val="left"/>
      <w:pPr>
        <w:ind w:left="5748" w:hanging="360"/>
      </w:pPr>
      <w:rPr>
        <w:rFonts w:ascii="Symbol" w:hAnsi="Symbol" w:hint="default"/>
      </w:rPr>
    </w:lvl>
    <w:lvl w:ilvl="7" w:tplc="100C0003" w:tentative="1">
      <w:start w:val="1"/>
      <w:numFmt w:val="bullet"/>
      <w:lvlText w:val="o"/>
      <w:lvlJc w:val="left"/>
      <w:pPr>
        <w:ind w:left="6468" w:hanging="360"/>
      </w:pPr>
      <w:rPr>
        <w:rFonts w:ascii="Courier New" w:hAnsi="Courier New" w:cs="Courier New" w:hint="default"/>
      </w:rPr>
    </w:lvl>
    <w:lvl w:ilvl="8" w:tplc="100C0005" w:tentative="1">
      <w:start w:val="1"/>
      <w:numFmt w:val="bullet"/>
      <w:lvlText w:val=""/>
      <w:lvlJc w:val="left"/>
      <w:pPr>
        <w:ind w:left="7188" w:hanging="360"/>
      </w:pPr>
      <w:rPr>
        <w:rFonts w:ascii="Wingdings" w:hAnsi="Wingdings" w:hint="default"/>
      </w:rPr>
    </w:lvl>
  </w:abstractNum>
  <w:abstractNum w:abstractNumId="5" w15:restartNumberingAfterBreak="0">
    <w:nsid w:val="74801BCB"/>
    <w:multiLevelType w:val="hybridMultilevel"/>
    <w:tmpl w:val="E7C2AA5C"/>
    <w:lvl w:ilvl="0" w:tplc="D1068D94">
      <w:numFmt w:val="bullet"/>
      <w:lvlText w:val="-"/>
      <w:lvlJc w:val="left"/>
      <w:pPr>
        <w:ind w:left="1428" w:hanging="360"/>
      </w:pPr>
      <w:rPr>
        <w:rFonts w:ascii="Calibri" w:eastAsiaTheme="minorHAnsi" w:hAnsi="Calibri" w:cstheme="minorBidi" w:hint="default"/>
      </w:rPr>
    </w:lvl>
    <w:lvl w:ilvl="1" w:tplc="100C0003" w:tentative="1">
      <w:start w:val="1"/>
      <w:numFmt w:val="bullet"/>
      <w:lvlText w:val="o"/>
      <w:lvlJc w:val="left"/>
      <w:pPr>
        <w:ind w:left="2148" w:hanging="360"/>
      </w:pPr>
      <w:rPr>
        <w:rFonts w:ascii="Courier New" w:hAnsi="Courier New" w:cs="Courier New" w:hint="default"/>
      </w:rPr>
    </w:lvl>
    <w:lvl w:ilvl="2" w:tplc="100C0005" w:tentative="1">
      <w:start w:val="1"/>
      <w:numFmt w:val="bullet"/>
      <w:lvlText w:val=""/>
      <w:lvlJc w:val="left"/>
      <w:pPr>
        <w:ind w:left="2868" w:hanging="360"/>
      </w:pPr>
      <w:rPr>
        <w:rFonts w:ascii="Wingdings" w:hAnsi="Wingdings" w:hint="default"/>
      </w:rPr>
    </w:lvl>
    <w:lvl w:ilvl="3" w:tplc="100C0001" w:tentative="1">
      <w:start w:val="1"/>
      <w:numFmt w:val="bullet"/>
      <w:lvlText w:val=""/>
      <w:lvlJc w:val="left"/>
      <w:pPr>
        <w:ind w:left="3588" w:hanging="360"/>
      </w:pPr>
      <w:rPr>
        <w:rFonts w:ascii="Symbol" w:hAnsi="Symbol" w:hint="default"/>
      </w:rPr>
    </w:lvl>
    <w:lvl w:ilvl="4" w:tplc="100C0003" w:tentative="1">
      <w:start w:val="1"/>
      <w:numFmt w:val="bullet"/>
      <w:lvlText w:val="o"/>
      <w:lvlJc w:val="left"/>
      <w:pPr>
        <w:ind w:left="4308" w:hanging="360"/>
      </w:pPr>
      <w:rPr>
        <w:rFonts w:ascii="Courier New" w:hAnsi="Courier New" w:cs="Courier New" w:hint="default"/>
      </w:rPr>
    </w:lvl>
    <w:lvl w:ilvl="5" w:tplc="100C0005" w:tentative="1">
      <w:start w:val="1"/>
      <w:numFmt w:val="bullet"/>
      <w:lvlText w:val=""/>
      <w:lvlJc w:val="left"/>
      <w:pPr>
        <w:ind w:left="5028" w:hanging="360"/>
      </w:pPr>
      <w:rPr>
        <w:rFonts w:ascii="Wingdings" w:hAnsi="Wingdings" w:hint="default"/>
      </w:rPr>
    </w:lvl>
    <w:lvl w:ilvl="6" w:tplc="100C0001" w:tentative="1">
      <w:start w:val="1"/>
      <w:numFmt w:val="bullet"/>
      <w:lvlText w:val=""/>
      <w:lvlJc w:val="left"/>
      <w:pPr>
        <w:ind w:left="5748" w:hanging="360"/>
      </w:pPr>
      <w:rPr>
        <w:rFonts w:ascii="Symbol" w:hAnsi="Symbol" w:hint="default"/>
      </w:rPr>
    </w:lvl>
    <w:lvl w:ilvl="7" w:tplc="100C0003" w:tentative="1">
      <w:start w:val="1"/>
      <w:numFmt w:val="bullet"/>
      <w:lvlText w:val="o"/>
      <w:lvlJc w:val="left"/>
      <w:pPr>
        <w:ind w:left="6468" w:hanging="360"/>
      </w:pPr>
      <w:rPr>
        <w:rFonts w:ascii="Courier New" w:hAnsi="Courier New" w:cs="Courier New" w:hint="default"/>
      </w:rPr>
    </w:lvl>
    <w:lvl w:ilvl="8" w:tplc="100C0005" w:tentative="1">
      <w:start w:val="1"/>
      <w:numFmt w:val="bullet"/>
      <w:lvlText w:val=""/>
      <w:lvlJc w:val="left"/>
      <w:pPr>
        <w:ind w:left="7188" w:hanging="360"/>
      </w:pPr>
      <w:rPr>
        <w:rFonts w:ascii="Wingdings" w:hAnsi="Wingdings" w:hint="default"/>
      </w:rPr>
    </w:lvl>
  </w:abstractNum>
  <w:abstractNum w:abstractNumId="6" w15:restartNumberingAfterBreak="0">
    <w:nsid w:val="79E46FE4"/>
    <w:multiLevelType w:val="hybridMultilevel"/>
    <w:tmpl w:val="9280D48E"/>
    <w:lvl w:ilvl="0" w:tplc="04070001">
      <w:start w:val="1"/>
      <w:numFmt w:val="bullet"/>
      <w:lvlText w:val=""/>
      <w:lvlJc w:val="left"/>
      <w:pPr>
        <w:ind w:left="2856" w:hanging="360"/>
      </w:pPr>
      <w:rPr>
        <w:rFonts w:ascii="Symbol" w:hAnsi="Symbol" w:hint="default"/>
      </w:rPr>
    </w:lvl>
    <w:lvl w:ilvl="1" w:tplc="04070003" w:tentative="1">
      <w:start w:val="1"/>
      <w:numFmt w:val="bullet"/>
      <w:lvlText w:val="o"/>
      <w:lvlJc w:val="left"/>
      <w:pPr>
        <w:ind w:left="3576" w:hanging="360"/>
      </w:pPr>
      <w:rPr>
        <w:rFonts w:ascii="Courier New" w:hAnsi="Courier New" w:cs="Courier New" w:hint="default"/>
      </w:rPr>
    </w:lvl>
    <w:lvl w:ilvl="2" w:tplc="04070005" w:tentative="1">
      <w:start w:val="1"/>
      <w:numFmt w:val="bullet"/>
      <w:lvlText w:val=""/>
      <w:lvlJc w:val="left"/>
      <w:pPr>
        <w:ind w:left="4296" w:hanging="360"/>
      </w:pPr>
      <w:rPr>
        <w:rFonts w:ascii="Wingdings" w:hAnsi="Wingdings" w:hint="default"/>
      </w:rPr>
    </w:lvl>
    <w:lvl w:ilvl="3" w:tplc="04070001" w:tentative="1">
      <w:start w:val="1"/>
      <w:numFmt w:val="bullet"/>
      <w:lvlText w:val=""/>
      <w:lvlJc w:val="left"/>
      <w:pPr>
        <w:ind w:left="5016" w:hanging="360"/>
      </w:pPr>
      <w:rPr>
        <w:rFonts w:ascii="Symbol" w:hAnsi="Symbol" w:hint="default"/>
      </w:rPr>
    </w:lvl>
    <w:lvl w:ilvl="4" w:tplc="04070003" w:tentative="1">
      <w:start w:val="1"/>
      <w:numFmt w:val="bullet"/>
      <w:lvlText w:val="o"/>
      <w:lvlJc w:val="left"/>
      <w:pPr>
        <w:ind w:left="5736" w:hanging="360"/>
      </w:pPr>
      <w:rPr>
        <w:rFonts w:ascii="Courier New" w:hAnsi="Courier New" w:cs="Courier New" w:hint="default"/>
      </w:rPr>
    </w:lvl>
    <w:lvl w:ilvl="5" w:tplc="04070005" w:tentative="1">
      <w:start w:val="1"/>
      <w:numFmt w:val="bullet"/>
      <w:lvlText w:val=""/>
      <w:lvlJc w:val="left"/>
      <w:pPr>
        <w:ind w:left="6456" w:hanging="360"/>
      </w:pPr>
      <w:rPr>
        <w:rFonts w:ascii="Wingdings" w:hAnsi="Wingdings" w:hint="default"/>
      </w:rPr>
    </w:lvl>
    <w:lvl w:ilvl="6" w:tplc="04070001" w:tentative="1">
      <w:start w:val="1"/>
      <w:numFmt w:val="bullet"/>
      <w:lvlText w:val=""/>
      <w:lvlJc w:val="left"/>
      <w:pPr>
        <w:ind w:left="7176" w:hanging="360"/>
      </w:pPr>
      <w:rPr>
        <w:rFonts w:ascii="Symbol" w:hAnsi="Symbol" w:hint="default"/>
      </w:rPr>
    </w:lvl>
    <w:lvl w:ilvl="7" w:tplc="04070003" w:tentative="1">
      <w:start w:val="1"/>
      <w:numFmt w:val="bullet"/>
      <w:lvlText w:val="o"/>
      <w:lvlJc w:val="left"/>
      <w:pPr>
        <w:ind w:left="7896" w:hanging="360"/>
      </w:pPr>
      <w:rPr>
        <w:rFonts w:ascii="Courier New" w:hAnsi="Courier New" w:cs="Courier New" w:hint="default"/>
      </w:rPr>
    </w:lvl>
    <w:lvl w:ilvl="8" w:tplc="04070005" w:tentative="1">
      <w:start w:val="1"/>
      <w:numFmt w:val="bullet"/>
      <w:lvlText w:val=""/>
      <w:lvlJc w:val="left"/>
      <w:pPr>
        <w:ind w:left="8616"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1"/>
  </w:num>
  <w:num w:numId="7">
    <w:abstractNumId w:val="5"/>
  </w:num>
  <w:num w:numId="8">
    <w:abstractNumId w:val="4"/>
  </w:num>
  <w:num w:numId="9">
    <w:abstractNumId w:val="3"/>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469"/>
    <w:rsid w:val="00006528"/>
    <w:rsid w:val="000078A6"/>
    <w:rsid w:val="000108A2"/>
    <w:rsid w:val="00013829"/>
    <w:rsid w:val="00026D17"/>
    <w:rsid w:val="00030F05"/>
    <w:rsid w:val="00031245"/>
    <w:rsid w:val="00031B97"/>
    <w:rsid w:val="00031E8F"/>
    <w:rsid w:val="000326F0"/>
    <w:rsid w:val="00033C90"/>
    <w:rsid w:val="00043CBE"/>
    <w:rsid w:val="00044387"/>
    <w:rsid w:val="000453EA"/>
    <w:rsid w:val="000503A5"/>
    <w:rsid w:val="000518D6"/>
    <w:rsid w:val="00054C8C"/>
    <w:rsid w:val="0006040D"/>
    <w:rsid w:val="000628E6"/>
    <w:rsid w:val="00063739"/>
    <w:rsid w:val="00066091"/>
    <w:rsid w:val="00070008"/>
    <w:rsid w:val="00072979"/>
    <w:rsid w:val="00074415"/>
    <w:rsid w:val="00075E8C"/>
    <w:rsid w:val="000774E0"/>
    <w:rsid w:val="00077643"/>
    <w:rsid w:val="00080AF2"/>
    <w:rsid w:val="00087D79"/>
    <w:rsid w:val="000A0FC1"/>
    <w:rsid w:val="000B2792"/>
    <w:rsid w:val="000B34F4"/>
    <w:rsid w:val="000B791A"/>
    <w:rsid w:val="000B7A64"/>
    <w:rsid w:val="000B7E45"/>
    <w:rsid w:val="000C1B16"/>
    <w:rsid w:val="000D0133"/>
    <w:rsid w:val="000D1C3D"/>
    <w:rsid w:val="000D5DC9"/>
    <w:rsid w:val="000D7529"/>
    <w:rsid w:val="000E1E00"/>
    <w:rsid w:val="000E4061"/>
    <w:rsid w:val="000F00E4"/>
    <w:rsid w:val="000F04BF"/>
    <w:rsid w:val="000F19C7"/>
    <w:rsid w:val="000F2D6B"/>
    <w:rsid w:val="000F3888"/>
    <w:rsid w:val="000F44DA"/>
    <w:rsid w:val="000F4B4A"/>
    <w:rsid w:val="001020DB"/>
    <w:rsid w:val="00103254"/>
    <w:rsid w:val="0010445C"/>
    <w:rsid w:val="0011389A"/>
    <w:rsid w:val="00115902"/>
    <w:rsid w:val="00122796"/>
    <w:rsid w:val="00123F3F"/>
    <w:rsid w:val="001303AC"/>
    <w:rsid w:val="001309F7"/>
    <w:rsid w:val="0013765F"/>
    <w:rsid w:val="00140188"/>
    <w:rsid w:val="0014094C"/>
    <w:rsid w:val="00142143"/>
    <w:rsid w:val="00143F63"/>
    <w:rsid w:val="00145698"/>
    <w:rsid w:val="00151A58"/>
    <w:rsid w:val="00152431"/>
    <w:rsid w:val="00164578"/>
    <w:rsid w:val="00174FC0"/>
    <w:rsid w:val="0017578B"/>
    <w:rsid w:val="00176100"/>
    <w:rsid w:val="001766B9"/>
    <w:rsid w:val="00177D0B"/>
    <w:rsid w:val="001843B9"/>
    <w:rsid w:val="00184F17"/>
    <w:rsid w:val="0019287E"/>
    <w:rsid w:val="00194D5A"/>
    <w:rsid w:val="00196920"/>
    <w:rsid w:val="001A0561"/>
    <w:rsid w:val="001A0642"/>
    <w:rsid w:val="001A08CC"/>
    <w:rsid w:val="001A73C7"/>
    <w:rsid w:val="001B3D8F"/>
    <w:rsid w:val="001C5C9A"/>
    <w:rsid w:val="001C5CD7"/>
    <w:rsid w:val="001D3B0A"/>
    <w:rsid w:val="001D415D"/>
    <w:rsid w:val="001E0A43"/>
    <w:rsid w:val="001E16C8"/>
    <w:rsid w:val="001E1DE6"/>
    <w:rsid w:val="001E1E0C"/>
    <w:rsid w:val="001E5636"/>
    <w:rsid w:val="001E6EA0"/>
    <w:rsid w:val="001E7047"/>
    <w:rsid w:val="001E7120"/>
    <w:rsid w:val="001F2E64"/>
    <w:rsid w:val="001F3B24"/>
    <w:rsid w:val="0020086F"/>
    <w:rsid w:val="00201A4D"/>
    <w:rsid w:val="00212FD1"/>
    <w:rsid w:val="00214CC6"/>
    <w:rsid w:val="00216E5C"/>
    <w:rsid w:val="00222C19"/>
    <w:rsid w:val="002272C2"/>
    <w:rsid w:val="00227765"/>
    <w:rsid w:val="00227F02"/>
    <w:rsid w:val="00232823"/>
    <w:rsid w:val="00234469"/>
    <w:rsid w:val="002345E7"/>
    <w:rsid w:val="002354AD"/>
    <w:rsid w:val="002368C7"/>
    <w:rsid w:val="0023705F"/>
    <w:rsid w:val="00237A0E"/>
    <w:rsid w:val="00240261"/>
    <w:rsid w:val="00250AC3"/>
    <w:rsid w:val="00251C86"/>
    <w:rsid w:val="00260565"/>
    <w:rsid w:val="002626BC"/>
    <w:rsid w:val="0026437D"/>
    <w:rsid w:val="00264F46"/>
    <w:rsid w:val="0026629B"/>
    <w:rsid w:val="00267F82"/>
    <w:rsid w:val="00271765"/>
    <w:rsid w:val="00276405"/>
    <w:rsid w:val="00276675"/>
    <w:rsid w:val="002773DA"/>
    <w:rsid w:val="00281A45"/>
    <w:rsid w:val="002862A2"/>
    <w:rsid w:val="002910C3"/>
    <w:rsid w:val="00295189"/>
    <w:rsid w:val="002B55E3"/>
    <w:rsid w:val="002C1085"/>
    <w:rsid w:val="002C4ECE"/>
    <w:rsid w:val="002C6FEF"/>
    <w:rsid w:val="002D43E7"/>
    <w:rsid w:val="002F11A3"/>
    <w:rsid w:val="002F41D9"/>
    <w:rsid w:val="002F562A"/>
    <w:rsid w:val="002F60CC"/>
    <w:rsid w:val="00300446"/>
    <w:rsid w:val="003023CC"/>
    <w:rsid w:val="003025F3"/>
    <w:rsid w:val="00302C0A"/>
    <w:rsid w:val="00302E2B"/>
    <w:rsid w:val="00303F75"/>
    <w:rsid w:val="003062ED"/>
    <w:rsid w:val="0031158F"/>
    <w:rsid w:val="003126EF"/>
    <w:rsid w:val="00327133"/>
    <w:rsid w:val="00333523"/>
    <w:rsid w:val="003342B3"/>
    <w:rsid w:val="00334C9E"/>
    <w:rsid w:val="00334D10"/>
    <w:rsid w:val="00337F8D"/>
    <w:rsid w:val="00340F39"/>
    <w:rsid w:val="0034149D"/>
    <w:rsid w:val="003431FD"/>
    <w:rsid w:val="00343C07"/>
    <w:rsid w:val="00345516"/>
    <w:rsid w:val="00346D03"/>
    <w:rsid w:val="00346EEA"/>
    <w:rsid w:val="00347090"/>
    <w:rsid w:val="003472D9"/>
    <w:rsid w:val="003629F1"/>
    <w:rsid w:val="003659C4"/>
    <w:rsid w:val="0037133C"/>
    <w:rsid w:val="003722F2"/>
    <w:rsid w:val="0037294F"/>
    <w:rsid w:val="00387659"/>
    <w:rsid w:val="00390660"/>
    <w:rsid w:val="00392325"/>
    <w:rsid w:val="00392872"/>
    <w:rsid w:val="00392FD3"/>
    <w:rsid w:val="00394642"/>
    <w:rsid w:val="0039680A"/>
    <w:rsid w:val="003974FB"/>
    <w:rsid w:val="003B0828"/>
    <w:rsid w:val="003B3191"/>
    <w:rsid w:val="003B3776"/>
    <w:rsid w:val="003B4BE7"/>
    <w:rsid w:val="003B5E4E"/>
    <w:rsid w:val="003B7EDD"/>
    <w:rsid w:val="003C0E63"/>
    <w:rsid w:val="003C3AA4"/>
    <w:rsid w:val="003C5108"/>
    <w:rsid w:val="003D0F8C"/>
    <w:rsid w:val="003D15E4"/>
    <w:rsid w:val="003D2AA3"/>
    <w:rsid w:val="003D3452"/>
    <w:rsid w:val="003D4E56"/>
    <w:rsid w:val="003E5633"/>
    <w:rsid w:val="003F0B95"/>
    <w:rsid w:val="003F0F92"/>
    <w:rsid w:val="003F2CD1"/>
    <w:rsid w:val="0040013C"/>
    <w:rsid w:val="0040042C"/>
    <w:rsid w:val="004035B8"/>
    <w:rsid w:val="00405321"/>
    <w:rsid w:val="004053A0"/>
    <w:rsid w:val="00407A5D"/>
    <w:rsid w:val="00410031"/>
    <w:rsid w:val="0041081E"/>
    <w:rsid w:val="00411B54"/>
    <w:rsid w:val="0041345B"/>
    <w:rsid w:val="004275C8"/>
    <w:rsid w:val="00430048"/>
    <w:rsid w:val="004349E5"/>
    <w:rsid w:val="00436D64"/>
    <w:rsid w:val="00437156"/>
    <w:rsid w:val="00443CC5"/>
    <w:rsid w:val="00444AB2"/>
    <w:rsid w:val="0044630B"/>
    <w:rsid w:val="0044748D"/>
    <w:rsid w:val="00447547"/>
    <w:rsid w:val="00447B16"/>
    <w:rsid w:val="00447BE1"/>
    <w:rsid w:val="00452664"/>
    <w:rsid w:val="00467442"/>
    <w:rsid w:val="00467B07"/>
    <w:rsid w:val="004718ED"/>
    <w:rsid w:val="00473886"/>
    <w:rsid w:val="00475DD3"/>
    <w:rsid w:val="00476355"/>
    <w:rsid w:val="0047706F"/>
    <w:rsid w:val="00477F34"/>
    <w:rsid w:val="004874E2"/>
    <w:rsid w:val="00495CAE"/>
    <w:rsid w:val="004A7457"/>
    <w:rsid w:val="004B7A58"/>
    <w:rsid w:val="004C05CD"/>
    <w:rsid w:val="004C37CA"/>
    <w:rsid w:val="004C54EC"/>
    <w:rsid w:val="004D0D7E"/>
    <w:rsid w:val="004D1523"/>
    <w:rsid w:val="004D25A5"/>
    <w:rsid w:val="004D27A6"/>
    <w:rsid w:val="004D48D7"/>
    <w:rsid w:val="004E0C67"/>
    <w:rsid w:val="004E6379"/>
    <w:rsid w:val="004F096C"/>
    <w:rsid w:val="004F4AFB"/>
    <w:rsid w:val="004F60D3"/>
    <w:rsid w:val="005011A3"/>
    <w:rsid w:val="00503CEB"/>
    <w:rsid w:val="00504AD8"/>
    <w:rsid w:val="00504FF7"/>
    <w:rsid w:val="00505018"/>
    <w:rsid w:val="00510871"/>
    <w:rsid w:val="00512492"/>
    <w:rsid w:val="0051506B"/>
    <w:rsid w:val="00520121"/>
    <w:rsid w:val="00524C95"/>
    <w:rsid w:val="005258C7"/>
    <w:rsid w:val="005268C6"/>
    <w:rsid w:val="0053174A"/>
    <w:rsid w:val="0053262F"/>
    <w:rsid w:val="00533164"/>
    <w:rsid w:val="005335E8"/>
    <w:rsid w:val="00536E76"/>
    <w:rsid w:val="0054034B"/>
    <w:rsid w:val="005433DC"/>
    <w:rsid w:val="00544858"/>
    <w:rsid w:val="0055256A"/>
    <w:rsid w:val="00562850"/>
    <w:rsid w:val="00563E81"/>
    <w:rsid w:val="0057017F"/>
    <w:rsid w:val="0057191A"/>
    <w:rsid w:val="0057381C"/>
    <w:rsid w:val="00574531"/>
    <w:rsid w:val="00577EB8"/>
    <w:rsid w:val="00582510"/>
    <w:rsid w:val="00582B16"/>
    <w:rsid w:val="00585241"/>
    <w:rsid w:val="00585C33"/>
    <w:rsid w:val="00593619"/>
    <w:rsid w:val="005A4D84"/>
    <w:rsid w:val="005B0136"/>
    <w:rsid w:val="005B3E21"/>
    <w:rsid w:val="005B4607"/>
    <w:rsid w:val="005B5610"/>
    <w:rsid w:val="005B580D"/>
    <w:rsid w:val="005C182D"/>
    <w:rsid w:val="005C296D"/>
    <w:rsid w:val="005C4669"/>
    <w:rsid w:val="005C6071"/>
    <w:rsid w:val="005C76C5"/>
    <w:rsid w:val="005D2262"/>
    <w:rsid w:val="005D44CC"/>
    <w:rsid w:val="005D5F0E"/>
    <w:rsid w:val="005D60C8"/>
    <w:rsid w:val="005E26E2"/>
    <w:rsid w:val="005E2749"/>
    <w:rsid w:val="005E6386"/>
    <w:rsid w:val="005E6AFB"/>
    <w:rsid w:val="005E6D5B"/>
    <w:rsid w:val="005E7B7E"/>
    <w:rsid w:val="005F08EE"/>
    <w:rsid w:val="005F6D3B"/>
    <w:rsid w:val="005F73CC"/>
    <w:rsid w:val="006019E0"/>
    <w:rsid w:val="0060491F"/>
    <w:rsid w:val="00605A7A"/>
    <w:rsid w:val="00605D44"/>
    <w:rsid w:val="006107FB"/>
    <w:rsid w:val="00611917"/>
    <w:rsid w:val="00614ABC"/>
    <w:rsid w:val="006154CB"/>
    <w:rsid w:val="00616BF7"/>
    <w:rsid w:val="00623AB7"/>
    <w:rsid w:val="00623F08"/>
    <w:rsid w:val="00624640"/>
    <w:rsid w:val="00624A2B"/>
    <w:rsid w:val="00625662"/>
    <w:rsid w:val="00631398"/>
    <w:rsid w:val="00631558"/>
    <w:rsid w:val="00631824"/>
    <w:rsid w:val="00633DF4"/>
    <w:rsid w:val="0063781F"/>
    <w:rsid w:val="00640E91"/>
    <w:rsid w:val="0064691E"/>
    <w:rsid w:val="0065087B"/>
    <w:rsid w:val="00652AF1"/>
    <w:rsid w:val="00653E45"/>
    <w:rsid w:val="006543D6"/>
    <w:rsid w:val="00656BBF"/>
    <w:rsid w:val="006618D0"/>
    <w:rsid w:val="00664692"/>
    <w:rsid w:val="00664B62"/>
    <w:rsid w:val="006651C8"/>
    <w:rsid w:val="0066565C"/>
    <w:rsid w:val="00674388"/>
    <w:rsid w:val="0068010C"/>
    <w:rsid w:val="00680CE0"/>
    <w:rsid w:val="006830BA"/>
    <w:rsid w:val="00685201"/>
    <w:rsid w:val="006859AA"/>
    <w:rsid w:val="00685A0A"/>
    <w:rsid w:val="0068708E"/>
    <w:rsid w:val="006938B9"/>
    <w:rsid w:val="006A3219"/>
    <w:rsid w:val="006A6ED6"/>
    <w:rsid w:val="006A7321"/>
    <w:rsid w:val="006B01B3"/>
    <w:rsid w:val="006B0460"/>
    <w:rsid w:val="006B3931"/>
    <w:rsid w:val="006B557D"/>
    <w:rsid w:val="006B6E3E"/>
    <w:rsid w:val="006B7504"/>
    <w:rsid w:val="006C4744"/>
    <w:rsid w:val="006C58F2"/>
    <w:rsid w:val="006D2E95"/>
    <w:rsid w:val="006D382B"/>
    <w:rsid w:val="006D4140"/>
    <w:rsid w:val="006E18D3"/>
    <w:rsid w:val="006E31C5"/>
    <w:rsid w:val="006E424D"/>
    <w:rsid w:val="006F0E28"/>
    <w:rsid w:val="006F288F"/>
    <w:rsid w:val="006F353D"/>
    <w:rsid w:val="006F4358"/>
    <w:rsid w:val="006F743A"/>
    <w:rsid w:val="006F7F7B"/>
    <w:rsid w:val="007002AD"/>
    <w:rsid w:val="007028E3"/>
    <w:rsid w:val="00715F45"/>
    <w:rsid w:val="0072154D"/>
    <w:rsid w:val="00732706"/>
    <w:rsid w:val="0073503F"/>
    <w:rsid w:val="00735369"/>
    <w:rsid w:val="00735E85"/>
    <w:rsid w:val="007364A6"/>
    <w:rsid w:val="0073765E"/>
    <w:rsid w:val="00737748"/>
    <w:rsid w:val="00741459"/>
    <w:rsid w:val="0074501F"/>
    <w:rsid w:val="00746D2C"/>
    <w:rsid w:val="00747471"/>
    <w:rsid w:val="0075006B"/>
    <w:rsid w:val="007508B8"/>
    <w:rsid w:val="00755002"/>
    <w:rsid w:val="007554B5"/>
    <w:rsid w:val="007622DE"/>
    <w:rsid w:val="00764A86"/>
    <w:rsid w:val="00770364"/>
    <w:rsid w:val="0077053B"/>
    <w:rsid w:val="0077441E"/>
    <w:rsid w:val="00780273"/>
    <w:rsid w:val="0078341C"/>
    <w:rsid w:val="007850F2"/>
    <w:rsid w:val="00794D57"/>
    <w:rsid w:val="007A0110"/>
    <w:rsid w:val="007A01E3"/>
    <w:rsid w:val="007A5F2E"/>
    <w:rsid w:val="007A6341"/>
    <w:rsid w:val="007A73F0"/>
    <w:rsid w:val="007B5444"/>
    <w:rsid w:val="007C1947"/>
    <w:rsid w:val="007C1D8B"/>
    <w:rsid w:val="007C2EBB"/>
    <w:rsid w:val="007C357B"/>
    <w:rsid w:val="007C7AB2"/>
    <w:rsid w:val="007D0981"/>
    <w:rsid w:val="007D0E51"/>
    <w:rsid w:val="007D14EA"/>
    <w:rsid w:val="007D4731"/>
    <w:rsid w:val="007D4B18"/>
    <w:rsid w:val="007D718B"/>
    <w:rsid w:val="007E6409"/>
    <w:rsid w:val="007F21ED"/>
    <w:rsid w:val="007F3C89"/>
    <w:rsid w:val="007F500C"/>
    <w:rsid w:val="007F5163"/>
    <w:rsid w:val="007F60CE"/>
    <w:rsid w:val="007F6C36"/>
    <w:rsid w:val="007F7718"/>
    <w:rsid w:val="007F7887"/>
    <w:rsid w:val="00806699"/>
    <w:rsid w:val="008152A4"/>
    <w:rsid w:val="008152A9"/>
    <w:rsid w:val="008165F6"/>
    <w:rsid w:val="0082237A"/>
    <w:rsid w:val="00822496"/>
    <w:rsid w:val="0082315C"/>
    <w:rsid w:val="00824101"/>
    <w:rsid w:val="008241C1"/>
    <w:rsid w:val="008270B5"/>
    <w:rsid w:val="00827555"/>
    <w:rsid w:val="00830FB0"/>
    <w:rsid w:val="00835975"/>
    <w:rsid w:val="00836432"/>
    <w:rsid w:val="00843DF8"/>
    <w:rsid w:val="00844CF7"/>
    <w:rsid w:val="00844D4F"/>
    <w:rsid w:val="00844FCC"/>
    <w:rsid w:val="00851B2B"/>
    <w:rsid w:val="00854595"/>
    <w:rsid w:val="00855001"/>
    <w:rsid w:val="00863CD9"/>
    <w:rsid w:val="008666A1"/>
    <w:rsid w:val="00866DCA"/>
    <w:rsid w:val="00867E9D"/>
    <w:rsid w:val="0087055D"/>
    <w:rsid w:val="00870A1E"/>
    <w:rsid w:val="00874DCE"/>
    <w:rsid w:val="008769BF"/>
    <w:rsid w:val="00881652"/>
    <w:rsid w:val="00881D57"/>
    <w:rsid w:val="008839E6"/>
    <w:rsid w:val="00884A62"/>
    <w:rsid w:val="00886834"/>
    <w:rsid w:val="00893791"/>
    <w:rsid w:val="008A168F"/>
    <w:rsid w:val="008A18DC"/>
    <w:rsid w:val="008A2A6F"/>
    <w:rsid w:val="008A42E9"/>
    <w:rsid w:val="008B33B1"/>
    <w:rsid w:val="008C17B7"/>
    <w:rsid w:val="008C1B0C"/>
    <w:rsid w:val="008C1F21"/>
    <w:rsid w:val="008C5F4D"/>
    <w:rsid w:val="008C7A1F"/>
    <w:rsid w:val="008D0204"/>
    <w:rsid w:val="008D37C6"/>
    <w:rsid w:val="008D3804"/>
    <w:rsid w:val="008E09A3"/>
    <w:rsid w:val="008E1148"/>
    <w:rsid w:val="008E115F"/>
    <w:rsid w:val="008E3DD0"/>
    <w:rsid w:val="008E4EBE"/>
    <w:rsid w:val="008E4F26"/>
    <w:rsid w:val="008E5CC4"/>
    <w:rsid w:val="008E7B8C"/>
    <w:rsid w:val="009007B3"/>
    <w:rsid w:val="009031C0"/>
    <w:rsid w:val="00912E0E"/>
    <w:rsid w:val="00913DD7"/>
    <w:rsid w:val="00920100"/>
    <w:rsid w:val="009249BF"/>
    <w:rsid w:val="00925FEE"/>
    <w:rsid w:val="00926220"/>
    <w:rsid w:val="00927C9E"/>
    <w:rsid w:val="009305D7"/>
    <w:rsid w:val="009341E1"/>
    <w:rsid w:val="0093504F"/>
    <w:rsid w:val="00945F63"/>
    <w:rsid w:val="009509D5"/>
    <w:rsid w:val="00950DC4"/>
    <w:rsid w:val="009533E9"/>
    <w:rsid w:val="00954AF3"/>
    <w:rsid w:val="0096623D"/>
    <w:rsid w:val="00973139"/>
    <w:rsid w:val="00975E3D"/>
    <w:rsid w:val="00976B71"/>
    <w:rsid w:val="009814D5"/>
    <w:rsid w:val="00982426"/>
    <w:rsid w:val="0098553A"/>
    <w:rsid w:val="00990540"/>
    <w:rsid w:val="00996BC5"/>
    <w:rsid w:val="00997B31"/>
    <w:rsid w:val="009A00AF"/>
    <w:rsid w:val="009A132E"/>
    <w:rsid w:val="009A55EA"/>
    <w:rsid w:val="009A61EC"/>
    <w:rsid w:val="009B1163"/>
    <w:rsid w:val="009B1381"/>
    <w:rsid w:val="009B175E"/>
    <w:rsid w:val="009B4131"/>
    <w:rsid w:val="009B68C7"/>
    <w:rsid w:val="009C0951"/>
    <w:rsid w:val="009C42E7"/>
    <w:rsid w:val="009C74C3"/>
    <w:rsid w:val="009D5159"/>
    <w:rsid w:val="009D54F5"/>
    <w:rsid w:val="009D6608"/>
    <w:rsid w:val="009D7666"/>
    <w:rsid w:val="009E26BE"/>
    <w:rsid w:val="009E2EA2"/>
    <w:rsid w:val="009E4BF1"/>
    <w:rsid w:val="009F236C"/>
    <w:rsid w:val="009F352C"/>
    <w:rsid w:val="009F392A"/>
    <w:rsid w:val="009F6D46"/>
    <w:rsid w:val="009F77B9"/>
    <w:rsid w:val="00A03583"/>
    <w:rsid w:val="00A07774"/>
    <w:rsid w:val="00A10A24"/>
    <w:rsid w:val="00A10F0E"/>
    <w:rsid w:val="00A17C23"/>
    <w:rsid w:val="00A2341B"/>
    <w:rsid w:val="00A3024B"/>
    <w:rsid w:val="00A40B97"/>
    <w:rsid w:val="00A41292"/>
    <w:rsid w:val="00A41323"/>
    <w:rsid w:val="00A44253"/>
    <w:rsid w:val="00A44C6A"/>
    <w:rsid w:val="00A477A9"/>
    <w:rsid w:val="00A60D76"/>
    <w:rsid w:val="00A61B86"/>
    <w:rsid w:val="00A73585"/>
    <w:rsid w:val="00A73B5A"/>
    <w:rsid w:val="00A75321"/>
    <w:rsid w:val="00A76370"/>
    <w:rsid w:val="00A76E0A"/>
    <w:rsid w:val="00A77231"/>
    <w:rsid w:val="00A778B3"/>
    <w:rsid w:val="00A803DA"/>
    <w:rsid w:val="00A80B38"/>
    <w:rsid w:val="00A80B6F"/>
    <w:rsid w:val="00A85FA9"/>
    <w:rsid w:val="00A86020"/>
    <w:rsid w:val="00A91C38"/>
    <w:rsid w:val="00A92745"/>
    <w:rsid w:val="00A92A40"/>
    <w:rsid w:val="00A94439"/>
    <w:rsid w:val="00A95E26"/>
    <w:rsid w:val="00A96B75"/>
    <w:rsid w:val="00A973D6"/>
    <w:rsid w:val="00AA2330"/>
    <w:rsid w:val="00AA3173"/>
    <w:rsid w:val="00AA369E"/>
    <w:rsid w:val="00AA628F"/>
    <w:rsid w:val="00AB07F6"/>
    <w:rsid w:val="00AB63A7"/>
    <w:rsid w:val="00AB7F39"/>
    <w:rsid w:val="00AC4405"/>
    <w:rsid w:val="00AC752B"/>
    <w:rsid w:val="00AD3DB6"/>
    <w:rsid w:val="00AD6599"/>
    <w:rsid w:val="00AD7EA3"/>
    <w:rsid w:val="00AE6CB4"/>
    <w:rsid w:val="00AE713E"/>
    <w:rsid w:val="00AE7237"/>
    <w:rsid w:val="00AE7E24"/>
    <w:rsid w:val="00AF3C50"/>
    <w:rsid w:val="00AF3EB9"/>
    <w:rsid w:val="00AF7231"/>
    <w:rsid w:val="00AF73FE"/>
    <w:rsid w:val="00AF7DB9"/>
    <w:rsid w:val="00B00965"/>
    <w:rsid w:val="00B012CA"/>
    <w:rsid w:val="00B021C7"/>
    <w:rsid w:val="00B06A5F"/>
    <w:rsid w:val="00B06E32"/>
    <w:rsid w:val="00B11AA5"/>
    <w:rsid w:val="00B14546"/>
    <w:rsid w:val="00B15F09"/>
    <w:rsid w:val="00B163C1"/>
    <w:rsid w:val="00B253C7"/>
    <w:rsid w:val="00B3043A"/>
    <w:rsid w:val="00B31E40"/>
    <w:rsid w:val="00B36FDE"/>
    <w:rsid w:val="00B41E16"/>
    <w:rsid w:val="00B5582C"/>
    <w:rsid w:val="00B6150D"/>
    <w:rsid w:val="00B61B53"/>
    <w:rsid w:val="00B71800"/>
    <w:rsid w:val="00B71C94"/>
    <w:rsid w:val="00B72E85"/>
    <w:rsid w:val="00B76D3E"/>
    <w:rsid w:val="00B77E86"/>
    <w:rsid w:val="00B87E68"/>
    <w:rsid w:val="00B908BA"/>
    <w:rsid w:val="00B9211C"/>
    <w:rsid w:val="00B92AE8"/>
    <w:rsid w:val="00B93842"/>
    <w:rsid w:val="00BA5B6C"/>
    <w:rsid w:val="00BA5D6F"/>
    <w:rsid w:val="00BA7DBD"/>
    <w:rsid w:val="00BB4723"/>
    <w:rsid w:val="00BC34A4"/>
    <w:rsid w:val="00BC432F"/>
    <w:rsid w:val="00BD2E11"/>
    <w:rsid w:val="00BD3160"/>
    <w:rsid w:val="00BD4ADD"/>
    <w:rsid w:val="00BD6FEA"/>
    <w:rsid w:val="00BE3FF7"/>
    <w:rsid w:val="00BE433E"/>
    <w:rsid w:val="00BE4409"/>
    <w:rsid w:val="00BE473F"/>
    <w:rsid w:val="00BF1BEB"/>
    <w:rsid w:val="00BF24C9"/>
    <w:rsid w:val="00BF2D74"/>
    <w:rsid w:val="00BF4279"/>
    <w:rsid w:val="00C01206"/>
    <w:rsid w:val="00C033D1"/>
    <w:rsid w:val="00C05EB1"/>
    <w:rsid w:val="00C0635E"/>
    <w:rsid w:val="00C06AFD"/>
    <w:rsid w:val="00C07DFB"/>
    <w:rsid w:val="00C17F20"/>
    <w:rsid w:val="00C23017"/>
    <w:rsid w:val="00C30621"/>
    <w:rsid w:val="00C31908"/>
    <w:rsid w:val="00C3378E"/>
    <w:rsid w:val="00C33CBF"/>
    <w:rsid w:val="00C35FE3"/>
    <w:rsid w:val="00C367D7"/>
    <w:rsid w:val="00C404D0"/>
    <w:rsid w:val="00C41BBB"/>
    <w:rsid w:val="00C43C6B"/>
    <w:rsid w:val="00C45354"/>
    <w:rsid w:val="00C461D3"/>
    <w:rsid w:val="00C464B3"/>
    <w:rsid w:val="00C46DDF"/>
    <w:rsid w:val="00C477BC"/>
    <w:rsid w:val="00C479E8"/>
    <w:rsid w:val="00C56032"/>
    <w:rsid w:val="00C603EA"/>
    <w:rsid w:val="00C60EEB"/>
    <w:rsid w:val="00C61CAA"/>
    <w:rsid w:val="00C6244F"/>
    <w:rsid w:val="00C64A05"/>
    <w:rsid w:val="00C65E97"/>
    <w:rsid w:val="00C67C2F"/>
    <w:rsid w:val="00C7057B"/>
    <w:rsid w:val="00C73780"/>
    <w:rsid w:val="00C80D36"/>
    <w:rsid w:val="00C82F1B"/>
    <w:rsid w:val="00C83B17"/>
    <w:rsid w:val="00C872B8"/>
    <w:rsid w:val="00C87912"/>
    <w:rsid w:val="00C92BA3"/>
    <w:rsid w:val="00C92E7D"/>
    <w:rsid w:val="00C94312"/>
    <w:rsid w:val="00C97159"/>
    <w:rsid w:val="00CA254B"/>
    <w:rsid w:val="00CA39B5"/>
    <w:rsid w:val="00CA4022"/>
    <w:rsid w:val="00CC247F"/>
    <w:rsid w:val="00CC3693"/>
    <w:rsid w:val="00CD02A9"/>
    <w:rsid w:val="00CD0E98"/>
    <w:rsid w:val="00CD104E"/>
    <w:rsid w:val="00CD316B"/>
    <w:rsid w:val="00CD6A41"/>
    <w:rsid w:val="00CD76C7"/>
    <w:rsid w:val="00CE575E"/>
    <w:rsid w:val="00CE5895"/>
    <w:rsid w:val="00CE5BB6"/>
    <w:rsid w:val="00CE5F99"/>
    <w:rsid w:val="00CE66BD"/>
    <w:rsid w:val="00CE7BDF"/>
    <w:rsid w:val="00CF0C22"/>
    <w:rsid w:val="00CF734A"/>
    <w:rsid w:val="00D00508"/>
    <w:rsid w:val="00D00B34"/>
    <w:rsid w:val="00D01A8E"/>
    <w:rsid w:val="00D029CC"/>
    <w:rsid w:val="00D03568"/>
    <w:rsid w:val="00D04A59"/>
    <w:rsid w:val="00D053C0"/>
    <w:rsid w:val="00D0655E"/>
    <w:rsid w:val="00D076AE"/>
    <w:rsid w:val="00D07B52"/>
    <w:rsid w:val="00D10250"/>
    <w:rsid w:val="00D26623"/>
    <w:rsid w:val="00D27E95"/>
    <w:rsid w:val="00D316A6"/>
    <w:rsid w:val="00D319E4"/>
    <w:rsid w:val="00D33E8F"/>
    <w:rsid w:val="00D353EA"/>
    <w:rsid w:val="00D366A6"/>
    <w:rsid w:val="00D36F7D"/>
    <w:rsid w:val="00D37AAD"/>
    <w:rsid w:val="00D41926"/>
    <w:rsid w:val="00D41D3C"/>
    <w:rsid w:val="00D431C5"/>
    <w:rsid w:val="00D43E2E"/>
    <w:rsid w:val="00D5308B"/>
    <w:rsid w:val="00D567D1"/>
    <w:rsid w:val="00D60888"/>
    <w:rsid w:val="00D61B5E"/>
    <w:rsid w:val="00D71A89"/>
    <w:rsid w:val="00D72C6D"/>
    <w:rsid w:val="00D7535D"/>
    <w:rsid w:val="00D8495A"/>
    <w:rsid w:val="00D855A8"/>
    <w:rsid w:val="00D8650F"/>
    <w:rsid w:val="00D90775"/>
    <w:rsid w:val="00D915C0"/>
    <w:rsid w:val="00D951DF"/>
    <w:rsid w:val="00D9630C"/>
    <w:rsid w:val="00DA146A"/>
    <w:rsid w:val="00DA4B25"/>
    <w:rsid w:val="00DA734D"/>
    <w:rsid w:val="00DA786B"/>
    <w:rsid w:val="00DA7FBC"/>
    <w:rsid w:val="00DB0B9B"/>
    <w:rsid w:val="00DB1708"/>
    <w:rsid w:val="00DB217A"/>
    <w:rsid w:val="00DB4AA7"/>
    <w:rsid w:val="00DB65D1"/>
    <w:rsid w:val="00DC2632"/>
    <w:rsid w:val="00DC45D8"/>
    <w:rsid w:val="00DC7AA9"/>
    <w:rsid w:val="00DD3544"/>
    <w:rsid w:val="00DD451A"/>
    <w:rsid w:val="00DD6748"/>
    <w:rsid w:val="00DD68C8"/>
    <w:rsid w:val="00DE2F2E"/>
    <w:rsid w:val="00DE5B0C"/>
    <w:rsid w:val="00DE6A0E"/>
    <w:rsid w:val="00DE730B"/>
    <w:rsid w:val="00DF07CD"/>
    <w:rsid w:val="00DF28D9"/>
    <w:rsid w:val="00DF6969"/>
    <w:rsid w:val="00DF7B9D"/>
    <w:rsid w:val="00E000B2"/>
    <w:rsid w:val="00E00834"/>
    <w:rsid w:val="00E03978"/>
    <w:rsid w:val="00E061B7"/>
    <w:rsid w:val="00E069E4"/>
    <w:rsid w:val="00E126A5"/>
    <w:rsid w:val="00E136E9"/>
    <w:rsid w:val="00E14501"/>
    <w:rsid w:val="00E209F4"/>
    <w:rsid w:val="00E21DE7"/>
    <w:rsid w:val="00E25496"/>
    <w:rsid w:val="00E27750"/>
    <w:rsid w:val="00E37CD3"/>
    <w:rsid w:val="00E465A3"/>
    <w:rsid w:val="00E46811"/>
    <w:rsid w:val="00E47063"/>
    <w:rsid w:val="00E472B2"/>
    <w:rsid w:val="00E55576"/>
    <w:rsid w:val="00E57069"/>
    <w:rsid w:val="00E57994"/>
    <w:rsid w:val="00E608D5"/>
    <w:rsid w:val="00E61B4D"/>
    <w:rsid w:val="00E62B0B"/>
    <w:rsid w:val="00E71A14"/>
    <w:rsid w:val="00E72955"/>
    <w:rsid w:val="00E730D0"/>
    <w:rsid w:val="00E76816"/>
    <w:rsid w:val="00E76922"/>
    <w:rsid w:val="00E7730E"/>
    <w:rsid w:val="00E77F96"/>
    <w:rsid w:val="00E83E9D"/>
    <w:rsid w:val="00E8458F"/>
    <w:rsid w:val="00E8538A"/>
    <w:rsid w:val="00E90019"/>
    <w:rsid w:val="00E903CC"/>
    <w:rsid w:val="00E9283B"/>
    <w:rsid w:val="00E936A4"/>
    <w:rsid w:val="00E94D46"/>
    <w:rsid w:val="00E95A44"/>
    <w:rsid w:val="00E962EC"/>
    <w:rsid w:val="00EA0EA4"/>
    <w:rsid w:val="00EB06CD"/>
    <w:rsid w:val="00EB07B7"/>
    <w:rsid w:val="00EB2588"/>
    <w:rsid w:val="00EB4D9F"/>
    <w:rsid w:val="00EB6001"/>
    <w:rsid w:val="00EB60B1"/>
    <w:rsid w:val="00EC18B7"/>
    <w:rsid w:val="00EC19BE"/>
    <w:rsid w:val="00EC1D85"/>
    <w:rsid w:val="00EC2747"/>
    <w:rsid w:val="00EC2B37"/>
    <w:rsid w:val="00ED0BB9"/>
    <w:rsid w:val="00EE1ABA"/>
    <w:rsid w:val="00EE33BA"/>
    <w:rsid w:val="00EE6044"/>
    <w:rsid w:val="00EE7BCC"/>
    <w:rsid w:val="00EF1B7F"/>
    <w:rsid w:val="00EF1D6C"/>
    <w:rsid w:val="00EF3E5B"/>
    <w:rsid w:val="00EF694A"/>
    <w:rsid w:val="00EF76F4"/>
    <w:rsid w:val="00F00854"/>
    <w:rsid w:val="00F01BDB"/>
    <w:rsid w:val="00F0429F"/>
    <w:rsid w:val="00F068C1"/>
    <w:rsid w:val="00F07C8B"/>
    <w:rsid w:val="00F14062"/>
    <w:rsid w:val="00F173BD"/>
    <w:rsid w:val="00F17672"/>
    <w:rsid w:val="00F22633"/>
    <w:rsid w:val="00F22D26"/>
    <w:rsid w:val="00F24E7C"/>
    <w:rsid w:val="00F26079"/>
    <w:rsid w:val="00F31A19"/>
    <w:rsid w:val="00F35D5A"/>
    <w:rsid w:val="00F406D7"/>
    <w:rsid w:val="00F42D48"/>
    <w:rsid w:val="00F43CDF"/>
    <w:rsid w:val="00F45761"/>
    <w:rsid w:val="00F50338"/>
    <w:rsid w:val="00F5055E"/>
    <w:rsid w:val="00F515D2"/>
    <w:rsid w:val="00F55BF7"/>
    <w:rsid w:val="00F6248C"/>
    <w:rsid w:val="00F633A8"/>
    <w:rsid w:val="00F63BCB"/>
    <w:rsid w:val="00F648F7"/>
    <w:rsid w:val="00F6628C"/>
    <w:rsid w:val="00F66510"/>
    <w:rsid w:val="00F75B01"/>
    <w:rsid w:val="00F76A9D"/>
    <w:rsid w:val="00F771AD"/>
    <w:rsid w:val="00F812DA"/>
    <w:rsid w:val="00F81EA4"/>
    <w:rsid w:val="00F90B94"/>
    <w:rsid w:val="00F9223C"/>
    <w:rsid w:val="00FA6486"/>
    <w:rsid w:val="00FA7A5A"/>
    <w:rsid w:val="00FB2AEF"/>
    <w:rsid w:val="00FB3FBC"/>
    <w:rsid w:val="00FB4A73"/>
    <w:rsid w:val="00FB70AA"/>
    <w:rsid w:val="00FB79E1"/>
    <w:rsid w:val="00FC2732"/>
    <w:rsid w:val="00FC76A8"/>
    <w:rsid w:val="00FE33A3"/>
    <w:rsid w:val="00FF0D7A"/>
    <w:rsid w:val="00FF10D3"/>
    <w:rsid w:val="00FF69F5"/>
    <w:rsid w:val="00FF76E0"/>
    <w:rsid w:val="1D190724"/>
    <w:rsid w:val="30CF0D2E"/>
    <w:rsid w:val="43ABB6E3"/>
    <w:rsid w:val="56E15D4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00BE4EB"/>
  <w14:defaultImageDpi w14:val="0"/>
  <w15:docId w15:val="{014BF1BB-38FD-4FBF-BDDC-9152BCF13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Calibri"/>
        <w:lang w:val="de-DE" w:eastAsia="de-DE"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844D4F"/>
    <w:pPr>
      <w:spacing w:after="200" w:line="276" w:lineRule="auto"/>
    </w:pPr>
    <w:rPr>
      <w:rFonts w:cs="Times New Roman"/>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sid w:val="00735E8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735E85"/>
    <w:rPr>
      <w:rFonts w:ascii="Tahoma" w:hAnsi="Tahoma" w:cs="Times New Roman"/>
      <w:sz w:val="16"/>
    </w:rPr>
  </w:style>
  <w:style w:type="character" w:styleId="Hyperlink">
    <w:name w:val="Hyperlink"/>
    <w:basedOn w:val="Absatz-Standardschriftart"/>
    <w:uiPriority w:val="99"/>
    <w:rsid w:val="003B5E4E"/>
    <w:rPr>
      <w:rFonts w:cs="Times New Roman"/>
      <w:color w:val="0000FF"/>
      <w:u w:val="single"/>
    </w:rPr>
  </w:style>
  <w:style w:type="paragraph" w:customStyle="1" w:styleId="Fliesztext">
    <w:name w:val="Fliesztext"/>
    <w:basedOn w:val="Standard"/>
    <w:uiPriority w:val="99"/>
    <w:rsid w:val="00477F34"/>
    <w:pPr>
      <w:autoSpaceDE w:val="0"/>
      <w:autoSpaceDN w:val="0"/>
      <w:adjustRightInd w:val="0"/>
      <w:spacing w:after="0" w:line="240" w:lineRule="atLeast"/>
      <w:jc w:val="both"/>
      <w:textAlignment w:val="center"/>
    </w:pPr>
    <w:rPr>
      <w:rFonts w:ascii="Times New Roman" w:hAnsi="Times New Roman"/>
      <w:color w:val="000000"/>
      <w:sz w:val="19"/>
      <w:szCs w:val="19"/>
    </w:rPr>
  </w:style>
  <w:style w:type="paragraph" w:customStyle="1" w:styleId="Zwiti">
    <w:name w:val="Zwiti"/>
    <w:basedOn w:val="Standard"/>
    <w:next w:val="Standard"/>
    <w:uiPriority w:val="99"/>
    <w:rsid w:val="00477F34"/>
    <w:pPr>
      <w:tabs>
        <w:tab w:val="left" w:pos="1524"/>
        <w:tab w:val="left" w:pos="1703"/>
      </w:tabs>
      <w:autoSpaceDE w:val="0"/>
      <w:autoSpaceDN w:val="0"/>
      <w:adjustRightInd w:val="0"/>
      <w:spacing w:after="0" w:line="240" w:lineRule="atLeast"/>
      <w:jc w:val="center"/>
      <w:textAlignment w:val="center"/>
    </w:pPr>
    <w:rPr>
      <w:rFonts w:ascii="Univers LT Std 47 Cn Lt" w:hAnsi="Univers LT Std 47 Cn Lt" w:cs="Univers LT Std 47 Cn Lt"/>
      <w:b/>
      <w:bCs/>
      <w:color w:val="000000"/>
      <w:sz w:val="20"/>
      <w:szCs w:val="20"/>
    </w:rPr>
  </w:style>
  <w:style w:type="character" w:customStyle="1" w:styleId="AutorKrzel">
    <w:name w:val="Autor Kürzel"/>
    <w:uiPriority w:val="99"/>
    <w:rsid w:val="00477F34"/>
    <w:rPr>
      <w:rFonts w:ascii="Univers LT Std 47 Cn Lt" w:hAnsi="Univers LT Std 47 Cn Lt"/>
      <w:b/>
      <w:i/>
      <w:color w:val="000000"/>
      <w:spacing w:val="0"/>
      <w:sz w:val="17"/>
      <w:vertAlign w:val="baseline"/>
    </w:rPr>
  </w:style>
  <w:style w:type="paragraph" w:customStyle="1" w:styleId="Vorspann">
    <w:name w:val="Vorspann"/>
    <w:basedOn w:val="Standard"/>
    <w:uiPriority w:val="99"/>
    <w:rsid w:val="00477F34"/>
    <w:pPr>
      <w:tabs>
        <w:tab w:val="left" w:pos="1524"/>
        <w:tab w:val="left" w:pos="1703"/>
      </w:tabs>
      <w:autoSpaceDE w:val="0"/>
      <w:autoSpaceDN w:val="0"/>
      <w:adjustRightInd w:val="0"/>
      <w:spacing w:after="0" w:line="360" w:lineRule="atLeast"/>
      <w:textAlignment w:val="center"/>
    </w:pPr>
    <w:rPr>
      <w:rFonts w:ascii="Univers LT Std 57 Cn" w:hAnsi="Univers LT Std 57 Cn" w:cs="Univers LT Std 57 Cn"/>
      <w:color w:val="000000"/>
      <w:lang w:eastAsia="de-DE"/>
    </w:rPr>
  </w:style>
  <w:style w:type="paragraph" w:styleId="Kopfzeile">
    <w:name w:val="header"/>
    <w:basedOn w:val="Standard"/>
    <w:link w:val="KopfzeileZchn"/>
    <w:uiPriority w:val="99"/>
    <w:rsid w:val="00AD659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AD6599"/>
    <w:rPr>
      <w:rFonts w:eastAsia="Times New Roman" w:cs="Times New Roman"/>
      <w:sz w:val="22"/>
      <w:szCs w:val="22"/>
      <w:lang w:val="x-none" w:eastAsia="en-US"/>
    </w:rPr>
  </w:style>
  <w:style w:type="paragraph" w:styleId="Fuzeile">
    <w:name w:val="footer"/>
    <w:basedOn w:val="Standard"/>
    <w:link w:val="FuzeileZchn"/>
    <w:uiPriority w:val="99"/>
    <w:rsid w:val="00AD6599"/>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AD6599"/>
    <w:rPr>
      <w:rFonts w:eastAsia="Times New Roman" w:cs="Times New Roman"/>
      <w:sz w:val="22"/>
      <w:szCs w:val="22"/>
      <w:lang w:val="x-none" w:eastAsia="en-US"/>
    </w:rPr>
  </w:style>
  <w:style w:type="table" w:styleId="Tabellenraster">
    <w:name w:val="Table Grid"/>
    <w:basedOn w:val="NormaleTabelle"/>
    <w:uiPriority w:val="39"/>
    <w:locked/>
    <w:rsid w:val="00AD6599"/>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
    <w:name w:val="BU"/>
    <w:basedOn w:val="Standard"/>
    <w:uiPriority w:val="99"/>
    <w:rsid w:val="0031158F"/>
    <w:pPr>
      <w:autoSpaceDE w:val="0"/>
      <w:autoSpaceDN w:val="0"/>
      <w:adjustRightInd w:val="0"/>
      <w:spacing w:after="0" w:line="210" w:lineRule="atLeast"/>
      <w:textAlignment w:val="center"/>
    </w:pPr>
    <w:rPr>
      <w:rFonts w:ascii="Univers LT Std 57 Cn" w:hAnsi="Univers LT Std 57 Cn" w:cs="Univers LT Std 57 Cn"/>
      <w:color w:val="000000"/>
      <w:spacing w:val="-4"/>
      <w:sz w:val="17"/>
      <w:szCs w:val="17"/>
      <w:lang w:eastAsia="de-DE"/>
    </w:rPr>
  </w:style>
  <w:style w:type="paragraph" w:customStyle="1" w:styleId="EinfAbs">
    <w:name w:val="[Einf. Abs.]"/>
    <w:basedOn w:val="Standard"/>
    <w:uiPriority w:val="99"/>
    <w:rsid w:val="005D2262"/>
    <w:pPr>
      <w:autoSpaceDE w:val="0"/>
      <w:autoSpaceDN w:val="0"/>
      <w:adjustRightInd w:val="0"/>
      <w:spacing w:after="0" w:line="288" w:lineRule="auto"/>
      <w:textAlignment w:val="center"/>
    </w:pPr>
    <w:rPr>
      <w:rFonts w:ascii="Minion Pro" w:hAnsi="Minion Pro" w:cs="Minion Pro"/>
      <w:color w:val="000000"/>
      <w:sz w:val="24"/>
      <w:szCs w:val="24"/>
      <w:lang w:eastAsia="de-DE"/>
    </w:rPr>
  </w:style>
  <w:style w:type="paragraph" w:styleId="Aufzhlungszeichen">
    <w:name w:val="List Bullet"/>
    <w:basedOn w:val="Standard"/>
    <w:uiPriority w:val="99"/>
    <w:rsid w:val="00C61CAA"/>
    <w:pPr>
      <w:numPr>
        <w:numId w:val="2"/>
      </w:numPr>
      <w:contextualSpacing/>
    </w:pPr>
  </w:style>
  <w:style w:type="paragraph" w:styleId="StandardWeb">
    <w:name w:val="Normal (Web)"/>
    <w:basedOn w:val="Standard"/>
    <w:uiPriority w:val="99"/>
    <w:unhideWhenUsed/>
    <w:rsid w:val="00BF24C9"/>
    <w:pPr>
      <w:spacing w:before="100" w:beforeAutospacing="1" w:after="100" w:afterAutospacing="1" w:line="240" w:lineRule="auto"/>
    </w:pPr>
    <w:rPr>
      <w:rFonts w:ascii="Times New Roman" w:hAnsi="Times New Roman"/>
      <w:sz w:val="24"/>
      <w:szCs w:val="24"/>
      <w:lang w:eastAsia="de-DE"/>
    </w:rPr>
  </w:style>
  <w:style w:type="paragraph" w:customStyle="1" w:styleId="Pa15">
    <w:name w:val="Pa15"/>
    <w:basedOn w:val="Standard"/>
    <w:next w:val="Standard"/>
    <w:uiPriority w:val="99"/>
    <w:rsid w:val="00006528"/>
    <w:pPr>
      <w:autoSpaceDE w:val="0"/>
      <w:autoSpaceDN w:val="0"/>
      <w:adjustRightInd w:val="0"/>
      <w:spacing w:after="0" w:line="221" w:lineRule="atLeast"/>
    </w:pPr>
    <w:rPr>
      <w:rFonts w:ascii="Univers LT Std 57 Cn" w:hAnsi="Univers LT Std 57 Cn"/>
      <w:sz w:val="24"/>
      <w:szCs w:val="24"/>
      <w:lang w:eastAsia="de-DE"/>
    </w:rPr>
  </w:style>
  <w:style w:type="paragraph" w:customStyle="1" w:styleId="Pa3">
    <w:name w:val="Pa3"/>
    <w:basedOn w:val="Standard"/>
    <w:next w:val="Standard"/>
    <w:uiPriority w:val="99"/>
    <w:rsid w:val="00006528"/>
    <w:pPr>
      <w:autoSpaceDE w:val="0"/>
      <w:autoSpaceDN w:val="0"/>
      <w:adjustRightInd w:val="0"/>
      <w:spacing w:after="0" w:line="221" w:lineRule="atLeast"/>
    </w:pPr>
    <w:rPr>
      <w:rFonts w:ascii="Univers LT Std 57 Cn" w:hAnsi="Univers LT Std 57 Cn"/>
      <w:sz w:val="24"/>
      <w:szCs w:val="24"/>
      <w:lang w:eastAsia="de-DE"/>
    </w:rPr>
  </w:style>
  <w:style w:type="paragraph" w:customStyle="1" w:styleId="Pa7">
    <w:name w:val="Pa7"/>
    <w:basedOn w:val="Standard"/>
    <w:next w:val="Standard"/>
    <w:uiPriority w:val="99"/>
    <w:rsid w:val="00006528"/>
    <w:pPr>
      <w:autoSpaceDE w:val="0"/>
      <w:autoSpaceDN w:val="0"/>
      <w:adjustRightInd w:val="0"/>
      <w:spacing w:after="0" w:line="601" w:lineRule="atLeast"/>
    </w:pPr>
    <w:rPr>
      <w:rFonts w:ascii="Univers LT Std 47 Cn Lt" w:hAnsi="Univers LT Std 47 Cn Lt"/>
      <w:sz w:val="24"/>
      <w:szCs w:val="24"/>
      <w:lang w:eastAsia="de-DE"/>
    </w:rPr>
  </w:style>
  <w:style w:type="paragraph" w:customStyle="1" w:styleId="Pa5">
    <w:name w:val="Pa5"/>
    <w:basedOn w:val="Standard"/>
    <w:next w:val="Standard"/>
    <w:uiPriority w:val="99"/>
    <w:rsid w:val="00006528"/>
    <w:pPr>
      <w:autoSpaceDE w:val="0"/>
      <w:autoSpaceDN w:val="0"/>
      <w:adjustRightInd w:val="0"/>
      <w:spacing w:after="0" w:line="221" w:lineRule="atLeast"/>
    </w:pPr>
    <w:rPr>
      <w:rFonts w:ascii="Univers LT Std 47 Cn Lt" w:hAnsi="Univers LT Std 47 Cn Lt"/>
      <w:sz w:val="24"/>
      <w:szCs w:val="24"/>
      <w:lang w:eastAsia="de-DE"/>
    </w:rPr>
  </w:style>
  <w:style w:type="paragraph" w:customStyle="1" w:styleId="Pa0">
    <w:name w:val="Pa0"/>
    <w:basedOn w:val="Standard"/>
    <w:next w:val="Standard"/>
    <w:uiPriority w:val="99"/>
    <w:rsid w:val="00006528"/>
    <w:pPr>
      <w:autoSpaceDE w:val="0"/>
      <w:autoSpaceDN w:val="0"/>
      <w:adjustRightInd w:val="0"/>
      <w:spacing w:after="0" w:line="241" w:lineRule="atLeast"/>
    </w:pPr>
    <w:rPr>
      <w:rFonts w:ascii="Univers LT Std 47 Cn Lt" w:hAnsi="Univers LT Std 47 Cn Lt"/>
      <w:sz w:val="24"/>
      <w:szCs w:val="24"/>
      <w:lang w:eastAsia="de-DE"/>
    </w:rPr>
  </w:style>
  <w:style w:type="character" w:customStyle="1" w:styleId="A1">
    <w:name w:val="A1"/>
    <w:uiPriority w:val="99"/>
    <w:rsid w:val="00006528"/>
    <w:rPr>
      <w:rFonts w:ascii="Wingdings 3" w:hAnsi="Wingdings 3"/>
      <w:color w:val="000000"/>
      <w:sz w:val="32"/>
    </w:rPr>
  </w:style>
  <w:style w:type="character" w:customStyle="1" w:styleId="A11">
    <w:name w:val="A11"/>
    <w:uiPriority w:val="99"/>
    <w:rsid w:val="00006528"/>
    <w:rPr>
      <w:rFonts w:ascii="Univers LT Std 57 Cn" w:hAnsi="Univers LT Std 57 Cn"/>
      <w:color w:val="000000"/>
      <w:sz w:val="20"/>
    </w:rPr>
  </w:style>
  <w:style w:type="character" w:styleId="Fett">
    <w:name w:val="Strong"/>
    <w:basedOn w:val="Absatz-Standardschriftart"/>
    <w:uiPriority w:val="22"/>
    <w:qFormat/>
    <w:locked/>
    <w:rsid w:val="003D3452"/>
    <w:rPr>
      <w:rFonts w:cs="Times New Roman"/>
      <w:b/>
      <w:bCs/>
    </w:rPr>
  </w:style>
  <w:style w:type="paragraph" w:styleId="Listenabsatz">
    <w:name w:val="List Paragraph"/>
    <w:basedOn w:val="Standard"/>
    <w:uiPriority w:val="34"/>
    <w:qFormat/>
    <w:rsid w:val="006651C8"/>
    <w:pPr>
      <w:ind w:left="720"/>
      <w:contextualSpacing/>
    </w:pPr>
  </w:style>
  <w:style w:type="paragraph" w:customStyle="1" w:styleId="LesetippFT">
    <w:name w:val="Lesetipp_FT"/>
    <w:basedOn w:val="Standard"/>
    <w:uiPriority w:val="99"/>
    <w:rsid w:val="004C54EC"/>
    <w:pPr>
      <w:tabs>
        <w:tab w:val="left" w:pos="1524"/>
        <w:tab w:val="left" w:pos="1703"/>
      </w:tabs>
      <w:autoSpaceDE w:val="0"/>
      <w:autoSpaceDN w:val="0"/>
      <w:adjustRightInd w:val="0"/>
      <w:spacing w:after="0" w:line="240" w:lineRule="atLeast"/>
      <w:jc w:val="both"/>
      <w:textAlignment w:val="center"/>
    </w:pPr>
    <w:rPr>
      <w:rFonts w:ascii="Univers LT Std 55" w:hAnsi="Univers LT Std 55" w:cs="Univers LT Std 55"/>
      <w:color w:val="373D41"/>
      <w:sz w:val="18"/>
      <w:szCs w:val="18"/>
      <w:lang w:eastAsia="de-DE"/>
    </w:rPr>
  </w:style>
  <w:style w:type="paragraph" w:styleId="Zitat">
    <w:name w:val="Quote"/>
    <w:basedOn w:val="Standard"/>
    <w:link w:val="ZitatZchn"/>
    <w:uiPriority w:val="99"/>
    <w:qFormat/>
    <w:rsid w:val="00343C07"/>
    <w:pPr>
      <w:autoSpaceDE w:val="0"/>
      <w:autoSpaceDN w:val="0"/>
      <w:adjustRightInd w:val="0"/>
      <w:spacing w:after="0" w:line="320" w:lineRule="atLeast"/>
      <w:textAlignment w:val="center"/>
    </w:pPr>
    <w:rPr>
      <w:rFonts w:ascii="Univers LT Std 47 Cn Lt" w:hAnsi="Univers LT Std 47 Cn Lt" w:cs="Univers LT Std 47 Cn Lt"/>
      <w:i/>
      <w:iCs/>
      <w:color w:val="000000"/>
      <w:sz w:val="24"/>
      <w:szCs w:val="24"/>
      <w:lang w:eastAsia="de-DE"/>
    </w:rPr>
  </w:style>
  <w:style w:type="character" w:customStyle="1" w:styleId="ZitatZchn">
    <w:name w:val="Zitat Zchn"/>
    <w:basedOn w:val="Absatz-Standardschriftart"/>
    <w:link w:val="Zitat"/>
    <w:uiPriority w:val="99"/>
    <w:locked/>
    <w:rsid w:val="00343C07"/>
    <w:rPr>
      <w:rFonts w:ascii="Univers LT Std 47 Cn Lt" w:hAnsi="Univers LT Std 47 Cn Lt" w:cs="Univers LT Std 47 Cn Lt"/>
      <w:i/>
      <w:iCs/>
      <w:color w:val="000000"/>
      <w:sz w:val="24"/>
      <w:szCs w:val="24"/>
    </w:rPr>
  </w:style>
  <w:style w:type="paragraph" w:customStyle="1" w:styleId="ZitatKopf">
    <w:name w:val="Zitat_Kopf"/>
    <w:basedOn w:val="Standard"/>
    <w:uiPriority w:val="99"/>
    <w:rsid w:val="000D0133"/>
    <w:pPr>
      <w:autoSpaceDE w:val="0"/>
      <w:autoSpaceDN w:val="0"/>
      <w:adjustRightInd w:val="0"/>
      <w:spacing w:after="0" w:line="220" w:lineRule="atLeast"/>
      <w:textAlignment w:val="center"/>
    </w:pPr>
    <w:rPr>
      <w:rFonts w:ascii="Univers LT Std 47 Cn Lt" w:hAnsi="Univers LT Std 47 Cn Lt" w:cs="Univers LT Std 47 Cn Lt"/>
      <w:b/>
      <w:bCs/>
      <w:color w:val="000000"/>
      <w:sz w:val="19"/>
      <w:szCs w:val="19"/>
      <w:lang w:eastAsia="de-DE"/>
    </w:rPr>
  </w:style>
  <w:style w:type="paragraph" w:customStyle="1" w:styleId="KopfFunktion">
    <w:name w:val="Kopf_Funktion"/>
    <w:basedOn w:val="Standard"/>
    <w:uiPriority w:val="99"/>
    <w:rsid w:val="000D0133"/>
    <w:pPr>
      <w:autoSpaceDE w:val="0"/>
      <w:autoSpaceDN w:val="0"/>
      <w:adjustRightInd w:val="0"/>
      <w:spacing w:after="0" w:line="220" w:lineRule="atLeast"/>
      <w:textAlignment w:val="center"/>
    </w:pPr>
    <w:rPr>
      <w:rFonts w:ascii="Univers LT Std 57 Cn" w:hAnsi="Univers LT Std 57 Cn" w:cs="Univers LT Std 57 Cn"/>
      <w:i/>
      <w:iCs/>
      <w:color w:val="000000"/>
      <w:spacing w:val="-2"/>
      <w:sz w:val="19"/>
      <w:szCs w:val="19"/>
      <w:lang w:eastAsia="de-DE"/>
    </w:rPr>
  </w:style>
  <w:style w:type="paragraph" w:styleId="HTMLVorformatiert">
    <w:name w:val="HTML Preformatted"/>
    <w:basedOn w:val="Standard"/>
    <w:link w:val="HTMLVorformatiertZchn"/>
    <w:uiPriority w:val="99"/>
    <w:semiHidden/>
    <w:unhideWhenUsed/>
    <w:rsid w:val="00503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503CEB"/>
    <w:rPr>
      <w:rFonts w:ascii="Courier New" w:hAnsi="Courier New" w:cs="Courier New"/>
    </w:rPr>
  </w:style>
  <w:style w:type="character" w:customStyle="1" w:styleId="A6">
    <w:name w:val="A6"/>
    <w:uiPriority w:val="99"/>
    <w:rsid w:val="00631558"/>
    <w:rPr>
      <w:rFonts w:cs="Univers LT Std 57 Cn"/>
      <w:color w:val="000000"/>
      <w:sz w:val="22"/>
      <w:szCs w:val="22"/>
      <w:u w:val="single"/>
    </w:rPr>
  </w:style>
  <w:style w:type="character" w:styleId="Kommentarzeichen">
    <w:name w:val="annotation reference"/>
    <w:basedOn w:val="Absatz-Standardschriftart"/>
    <w:semiHidden/>
    <w:unhideWhenUsed/>
    <w:rsid w:val="00164578"/>
    <w:rPr>
      <w:sz w:val="16"/>
      <w:szCs w:val="16"/>
    </w:rPr>
  </w:style>
  <w:style w:type="paragraph" w:styleId="Kommentartext">
    <w:name w:val="annotation text"/>
    <w:basedOn w:val="Standard"/>
    <w:link w:val="KommentartextZchn"/>
    <w:semiHidden/>
    <w:unhideWhenUsed/>
    <w:rsid w:val="00164578"/>
    <w:pPr>
      <w:spacing w:line="240" w:lineRule="auto"/>
    </w:pPr>
    <w:rPr>
      <w:sz w:val="20"/>
      <w:szCs w:val="20"/>
    </w:rPr>
  </w:style>
  <w:style w:type="character" w:customStyle="1" w:styleId="KommentartextZchn">
    <w:name w:val="Kommentartext Zchn"/>
    <w:basedOn w:val="Absatz-Standardschriftart"/>
    <w:link w:val="Kommentartext"/>
    <w:semiHidden/>
    <w:rsid w:val="00164578"/>
    <w:rPr>
      <w:rFonts w:cs="Times New Roman"/>
      <w:lang w:eastAsia="en-US"/>
    </w:rPr>
  </w:style>
  <w:style w:type="paragraph" w:styleId="Kommentarthema">
    <w:name w:val="annotation subject"/>
    <w:basedOn w:val="Kommentartext"/>
    <w:next w:val="Kommentartext"/>
    <w:link w:val="KommentarthemaZchn"/>
    <w:semiHidden/>
    <w:unhideWhenUsed/>
    <w:rsid w:val="00164578"/>
    <w:rPr>
      <w:b/>
      <w:bCs/>
    </w:rPr>
  </w:style>
  <w:style w:type="character" w:customStyle="1" w:styleId="KommentarthemaZchn">
    <w:name w:val="Kommentarthema Zchn"/>
    <w:basedOn w:val="KommentartextZchn"/>
    <w:link w:val="Kommentarthema"/>
    <w:semiHidden/>
    <w:rsid w:val="00164578"/>
    <w:rPr>
      <w:rFonts w:cs="Times New Roman"/>
      <w:b/>
      <w:bCs/>
      <w:lang w:eastAsia="en-US"/>
    </w:rPr>
  </w:style>
  <w:style w:type="paragraph" w:styleId="KeinLeerraum">
    <w:name w:val="No Spacing"/>
    <w:uiPriority w:val="1"/>
    <w:qFormat/>
    <w:rsid w:val="0044748D"/>
    <w:rPr>
      <w:rFonts w:asciiTheme="minorHAnsi" w:eastAsiaTheme="minorHAnsi" w:hAnsiTheme="minorHAnsi" w:cstheme="minorBidi"/>
      <w:sz w:val="22"/>
      <w:szCs w:val="22"/>
      <w:lang w:val="de-CH" w:eastAsia="en-US"/>
    </w:rPr>
  </w:style>
  <w:style w:type="character" w:styleId="NichtaufgelsteErwhnung">
    <w:name w:val="Unresolved Mention"/>
    <w:basedOn w:val="Absatz-Standardschriftart"/>
    <w:uiPriority w:val="99"/>
    <w:semiHidden/>
    <w:unhideWhenUsed/>
    <w:rsid w:val="006A3219"/>
    <w:rPr>
      <w:color w:val="605E5C"/>
      <w:shd w:val="clear" w:color="auto" w:fill="E1DFDD"/>
    </w:rPr>
  </w:style>
  <w:style w:type="character" w:styleId="BesuchterLink">
    <w:name w:val="FollowedHyperlink"/>
    <w:basedOn w:val="Absatz-Standardschriftart"/>
    <w:semiHidden/>
    <w:unhideWhenUsed/>
    <w:rsid w:val="006A321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5071204">
      <w:marLeft w:val="0"/>
      <w:marRight w:val="0"/>
      <w:marTop w:val="0"/>
      <w:marBottom w:val="0"/>
      <w:divBdr>
        <w:top w:val="none" w:sz="0" w:space="0" w:color="auto"/>
        <w:left w:val="none" w:sz="0" w:space="0" w:color="auto"/>
        <w:bottom w:val="none" w:sz="0" w:space="0" w:color="auto"/>
        <w:right w:val="none" w:sz="0" w:space="0" w:color="auto"/>
      </w:divBdr>
    </w:div>
    <w:div w:id="475071205">
      <w:marLeft w:val="0"/>
      <w:marRight w:val="0"/>
      <w:marTop w:val="0"/>
      <w:marBottom w:val="0"/>
      <w:divBdr>
        <w:top w:val="none" w:sz="0" w:space="0" w:color="auto"/>
        <w:left w:val="none" w:sz="0" w:space="0" w:color="auto"/>
        <w:bottom w:val="none" w:sz="0" w:space="0" w:color="auto"/>
        <w:right w:val="none" w:sz="0" w:space="0" w:color="auto"/>
      </w:divBdr>
    </w:div>
    <w:div w:id="475071206">
      <w:marLeft w:val="0"/>
      <w:marRight w:val="0"/>
      <w:marTop w:val="0"/>
      <w:marBottom w:val="0"/>
      <w:divBdr>
        <w:top w:val="none" w:sz="0" w:space="0" w:color="auto"/>
        <w:left w:val="none" w:sz="0" w:space="0" w:color="auto"/>
        <w:bottom w:val="none" w:sz="0" w:space="0" w:color="auto"/>
        <w:right w:val="none" w:sz="0" w:space="0" w:color="auto"/>
      </w:divBdr>
    </w:div>
    <w:div w:id="475071207">
      <w:marLeft w:val="0"/>
      <w:marRight w:val="0"/>
      <w:marTop w:val="0"/>
      <w:marBottom w:val="0"/>
      <w:divBdr>
        <w:top w:val="none" w:sz="0" w:space="0" w:color="auto"/>
        <w:left w:val="none" w:sz="0" w:space="0" w:color="auto"/>
        <w:bottom w:val="none" w:sz="0" w:space="0" w:color="auto"/>
        <w:right w:val="none" w:sz="0" w:space="0" w:color="auto"/>
      </w:divBdr>
    </w:div>
    <w:div w:id="475071208">
      <w:marLeft w:val="0"/>
      <w:marRight w:val="0"/>
      <w:marTop w:val="0"/>
      <w:marBottom w:val="0"/>
      <w:divBdr>
        <w:top w:val="none" w:sz="0" w:space="0" w:color="auto"/>
        <w:left w:val="none" w:sz="0" w:space="0" w:color="auto"/>
        <w:bottom w:val="none" w:sz="0" w:space="0" w:color="auto"/>
        <w:right w:val="none" w:sz="0" w:space="0" w:color="auto"/>
      </w:divBdr>
    </w:div>
    <w:div w:id="475071209">
      <w:marLeft w:val="0"/>
      <w:marRight w:val="0"/>
      <w:marTop w:val="0"/>
      <w:marBottom w:val="0"/>
      <w:divBdr>
        <w:top w:val="none" w:sz="0" w:space="0" w:color="auto"/>
        <w:left w:val="none" w:sz="0" w:space="0" w:color="auto"/>
        <w:bottom w:val="none" w:sz="0" w:space="0" w:color="auto"/>
        <w:right w:val="none" w:sz="0" w:space="0" w:color="auto"/>
      </w:divBdr>
    </w:div>
    <w:div w:id="475071210">
      <w:marLeft w:val="0"/>
      <w:marRight w:val="0"/>
      <w:marTop w:val="0"/>
      <w:marBottom w:val="0"/>
      <w:divBdr>
        <w:top w:val="none" w:sz="0" w:space="0" w:color="auto"/>
        <w:left w:val="none" w:sz="0" w:space="0" w:color="auto"/>
        <w:bottom w:val="none" w:sz="0" w:space="0" w:color="auto"/>
        <w:right w:val="none" w:sz="0" w:space="0" w:color="auto"/>
      </w:divBdr>
    </w:div>
    <w:div w:id="475071211">
      <w:marLeft w:val="0"/>
      <w:marRight w:val="0"/>
      <w:marTop w:val="0"/>
      <w:marBottom w:val="0"/>
      <w:divBdr>
        <w:top w:val="none" w:sz="0" w:space="0" w:color="auto"/>
        <w:left w:val="none" w:sz="0" w:space="0" w:color="auto"/>
        <w:bottom w:val="none" w:sz="0" w:space="0" w:color="auto"/>
        <w:right w:val="none" w:sz="0" w:space="0" w:color="auto"/>
      </w:divBdr>
    </w:div>
    <w:div w:id="546842645">
      <w:bodyDiv w:val="1"/>
      <w:marLeft w:val="0"/>
      <w:marRight w:val="0"/>
      <w:marTop w:val="0"/>
      <w:marBottom w:val="0"/>
      <w:divBdr>
        <w:top w:val="none" w:sz="0" w:space="0" w:color="auto"/>
        <w:left w:val="none" w:sz="0" w:space="0" w:color="auto"/>
        <w:bottom w:val="none" w:sz="0" w:space="0" w:color="auto"/>
        <w:right w:val="none" w:sz="0" w:space="0" w:color="auto"/>
      </w:divBdr>
    </w:div>
    <w:div w:id="621766476">
      <w:bodyDiv w:val="1"/>
      <w:marLeft w:val="0"/>
      <w:marRight w:val="0"/>
      <w:marTop w:val="0"/>
      <w:marBottom w:val="0"/>
      <w:divBdr>
        <w:top w:val="none" w:sz="0" w:space="0" w:color="auto"/>
        <w:left w:val="none" w:sz="0" w:space="0" w:color="auto"/>
        <w:bottom w:val="none" w:sz="0" w:space="0" w:color="auto"/>
        <w:right w:val="none" w:sz="0" w:space="0" w:color="auto"/>
      </w:divBdr>
    </w:div>
    <w:div w:id="646012717">
      <w:bodyDiv w:val="1"/>
      <w:marLeft w:val="0"/>
      <w:marRight w:val="0"/>
      <w:marTop w:val="0"/>
      <w:marBottom w:val="0"/>
      <w:divBdr>
        <w:top w:val="none" w:sz="0" w:space="0" w:color="auto"/>
        <w:left w:val="none" w:sz="0" w:space="0" w:color="auto"/>
        <w:bottom w:val="none" w:sz="0" w:space="0" w:color="auto"/>
        <w:right w:val="none" w:sz="0" w:space="0" w:color="auto"/>
      </w:divBdr>
      <w:divsChild>
        <w:div w:id="634528461">
          <w:marLeft w:val="2400"/>
          <w:marRight w:val="0"/>
          <w:marTop w:val="0"/>
          <w:marBottom w:val="0"/>
          <w:divBdr>
            <w:top w:val="none" w:sz="0" w:space="0" w:color="auto"/>
            <w:left w:val="none" w:sz="0" w:space="0" w:color="auto"/>
            <w:bottom w:val="none" w:sz="0" w:space="0" w:color="auto"/>
            <w:right w:val="none" w:sz="0" w:space="0" w:color="auto"/>
          </w:divBdr>
        </w:div>
      </w:divsChild>
    </w:div>
    <w:div w:id="672681766">
      <w:bodyDiv w:val="1"/>
      <w:marLeft w:val="0"/>
      <w:marRight w:val="0"/>
      <w:marTop w:val="0"/>
      <w:marBottom w:val="0"/>
      <w:divBdr>
        <w:top w:val="none" w:sz="0" w:space="0" w:color="auto"/>
        <w:left w:val="none" w:sz="0" w:space="0" w:color="auto"/>
        <w:bottom w:val="none" w:sz="0" w:space="0" w:color="auto"/>
        <w:right w:val="none" w:sz="0" w:space="0" w:color="auto"/>
      </w:divBdr>
    </w:div>
    <w:div w:id="1054737715">
      <w:bodyDiv w:val="1"/>
      <w:marLeft w:val="0"/>
      <w:marRight w:val="0"/>
      <w:marTop w:val="0"/>
      <w:marBottom w:val="0"/>
      <w:divBdr>
        <w:top w:val="none" w:sz="0" w:space="0" w:color="auto"/>
        <w:left w:val="none" w:sz="0" w:space="0" w:color="auto"/>
        <w:bottom w:val="none" w:sz="0" w:space="0" w:color="auto"/>
        <w:right w:val="none" w:sz="0" w:space="0" w:color="auto"/>
      </w:divBdr>
    </w:div>
    <w:div w:id="1094207825">
      <w:bodyDiv w:val="1"/>
      <w:marLeft w:val="0"/>
      <w:marRight w:val="0"/>
      <w:marTop w:val="0"/>
      <w:marBottom w:val="0"/>
      <w:divBdr>
        <w:top w:val="none" w:sz="0" w:space="0" w:color="auto"/>
        <w:left w:val="none" w:sz="0" w:space="0" w:color="auto"/>
        <w:bottom w:val="none" w:sz="0" w:space="0" w:color="auto"/>
        <w:right w:val="none" w:sz="0" w:space="0" w:color="auto"/>
      </w:divBdr>
    </w:div>
    <w:div w:id="1644700118">
      <w:bodyDiv w:val="1"/>
      <w:marLeft w:val="0"/>
      <w:marRight w:val="0"/>
      <w:marTop w:val="0"/>
      <w:marBottom w:val="0"/>
      <w:divBdr>
        <w:top w:val="none" w:sz="0" w:space="0" w:color="auto"/>
        <w:left w:val="none" w:sz="0" w:space="0" w:color="auto"/>
        <w:bottom w:val="none" w:sz="0" w:space="0" w:color="auto"/>
        <w:right w:val="none" w:sz="0" w:space="0" w:color="auto"/>
      </w:divBdr>
      <w:divsChild>
        <w:div w:id="739644443">
          <w:marLeft w:val="0"/>
          <w:marRight w:val="0"/>
          <w:marTop w:val="0"/>
          <w:marBottom w:val="0"/>
          <w:divBdr>
            <w:top w:val="none" w:sz="0" w:space="0" w:color="auto"/>
            <w:left w:val="none" w:sz="0" w:space="0" w:color="auto"/>
            <w:bottom w:val="none" w:sz="0" w:space="0" w:color="auto"/>
            <w:right w:val="none" w:sz="0" w:space="0" w:color="auto"/>
          </w:divBdr>
          <w:divsChild>
            <w:div w:id="1439905530">
              <w:marLeft w:val="0"/>
              <w:marRight w:val="0"/>
              <w:marTop w:val="0"/>
              <w:marBottom w:val="0"/>
              <w:divBdr>
                <w:top w:val="none" w:sz="0" w:space="0" w:color="auto"/>
                <w:left w:val="none" w:sz="0" w:space="0" w:color="auto"/>
                <w:bottom w:val="none" w:sz="0" w:space="0" w:color="auto"/>
                <w:right w:val="none" w:sz="0" w:space="0" w:color="auto"/>
              </w:divBdr>
              <w:divsChild>
                <w:div w:id="1709452570">
                  <w:marLeft w:val="0"/>
                  <w:marRight w:val="0"/>
                  <w:marTop w:val="0"/>
                  <w:marBottom w:val="0"/>
                  <w:divBdr>
                    <w:top w:val="none" w:sz="0" w:space="0" w:color="auto"/>
                    <w:left w:val="none" w:sz="0" w:space="0" w:color="auto"/>
                    <w:bottom w:val="none" w:sz="0" w:space="0" w:color="auto"/>
                    <w:right w:val="none" w:sz="0" w:space="0" w:color="auto"/>
                  </w:divBdr>
                  <w:divsChild>
                    <w:div w:id="1574044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829665323">
      <w:bodyDiv w:val="1"/>
      <w:marLeft w:val="0"/>
      <w:marRight w:val="0"/>
      <w:marTop w:val="0"/>
      <w:marBottom w:val="0"/>
      <w:divBdr>
        <w:top w:val="none" w:sz="0" w:space="0" w:color="auto"/>
        <w:left w:val="none" w:sz="0" w:space="0" w:color="auto"/>
        <w:bottom w:val="none" w:sz="0" w:space="0" w:color="auto"/>
        <w:right w:val="none" w:sz="0" w:space="0" w:color="auto"/>
      </w:divBdr>
    </w:div>
    <w:div w:id="1858276588">
      <w:bodyDiv w:val="1"/>
      <w:marLeft w:val="0"/>
      <w:marRight w:val="0"/>
      <w:marTop w:val="0"/>
      <w:marBottom w:val="0"/>
      <w:divBdr>
        <w:top w:val="none" w:sz="0" w:space="0" w:color="auto"/>
        <w:left w:val="none" w:sz="0" w:space="0" w:color="auto"/>
        <w:bottom w:val="none" w:sz="0" w:space="0" w:color="auto"/>
        <w:right w:val="none" w:sz="0" w:space="0" w:color="auto"/>
      </w:divBdr>
    </w:div>
    <w:div w:id="1995141184">
      <w:bodyDiv w:val="1"/>
      <w:marLeft w:val="0"/>
      <w:marRight w:val="0"/>
      <w:marTop w:val="0"/>
      <w:marBottom w:val="0"/>
      <w:divBdr>
        <w:top w:val="none" w:sz="0" w:space="0" w:color="auto"/>
        <w:left w:val="none" w:sz="0" w:space="0" w:color="auto"/>
        <w:bottom w:val="none" w:sz="0" w:space="0" w:color="auto"/>
        <w:right w:val="none" w:sz="0" w:space="0" w:color="auto"/>
      </w:divBdr>
      <w:divsChild>
        <w:div w:id="1231962907">
          <w:marLeft w:val="0"/>
          <w:marRight w:val="0"/>
          <w:marTop w:val="0"/>
          <w:marBottom w:val="0"/>
          <w:divBdr>
            <w:top w:val="none" w:sz="0" w:space="0" w:color="auto"/>
            <w:left w:val="none" w:sz="0" w:space="0" w:color="auto"/>
            <w:bottom w:val="none" w:sz="0" w:space="0" w:color="auto"/>
            <w:right w:val="none" w:sz="0" w:space="0" w:color="auto"/>
          </w:divBdr>
        </w:div>
      </w:divsChild>
    </w:div>
    <w:div w:id="2048525198">
      <w:bodyDiv w:val="1"/>
      <w:marLeft w:val="0"/>
      <w:marRight w:val="0"/>
      <w:marTop w:val="0"/>
      <w:marBottom w:val="0"/>
      <w:divBdr>
        <w:top w:val="none" w:sz="0" w:space="0" w:color="auto"/>
        <w:left w:val="none" w:sz="0" w:space="0" w:color="auto"/>
        <w:bottom w:val="none" w:sz="0" w:space="0" w:color="auto"/>
        <w:right w:val="none" w:sz="0" w:space="0" w:color="auto"/>
      </w:divBdr>
      <w:divsChild>
        <w:div w:id="661814664">
          <w:marLeft w:val="0"/>
          <w:marRight w:val="0"/>
          <w:marTop w:val="0"/>
          <w:marBottom w:val="0"/>
          <w:divBdr>
            <w:top w:val="none" w:sz="0" w:space="0" w:color="auto"/>
            <w:left w:val="none" w:sz="0" w:space="0" w:color="auto"/>
            <w:bottom w:val="none" w:sz="0" w:space="0" w:color="auto"/>
            <w:right w:val="none" w:sz="0" w:space="0" w:color="auto"/>
          </w:divBdr>
          <w:divsChild>
            <w:div w:id="1319966145">
              <w:marLeft w:val="0"/>
              <w:marRight w:val="0"/>
              <w:marTop w:val="0"/>
              <w:marBottom w:val="0"/>
              <w:divBdr>
                <w:top w:val="none" w:sz="0" w:space="0" w:color="auto"/>
                <w:left w:val="none" w:sz="0" w:space="0" w:color="auto"/>
                <w:bottom w:val="none" w:sz="0" w:space="0" w:color="auto"/>
                <w:right w:val="none" w:sz="0" w:space="0" w:color="auto"/>
              </w:divBdr>
              <w:divsChild>
                <w:div w:id="837503730">
                  <w:marLeft w:val="0"/>
                  <w:marRight w:val="0"/>
                  <w:marTop w:val="0"/>
                  <w:marBottom w:val="450"/>
                  <w:divBdr>
                    <w:top w:val="none" w:sz="0" w:space="0" w:color="auto"/>
                    <w:left w:val="none" w:sz="0" w:space="0" w:color="auto"/>
                    <w:bottom w:val="none" w:sz="0" w:space="0" w:color="auto"/>
                    <w:right w:val="none" w:sz="0" w:space="0" w:color="auto"/>
                  </w:divBdr>
                  <w:divsChild>
                    <w:div w:id="1178496282">
                      <w:marLeft w:val="0"/>
                      <w:marRight w:val="0"/>
                      <w:marTop w:val="0"/>
                      <w:marBottom w:val="0"/>
                      <w:divBdr>
                        <w:top w:val="none" w:sz="0" w:space="0" w:color="auto"/>
                        <w:left w:val="none" w:sz="0" w:space="0" w:color="auto"/>
                        <w:bottom w:val="none" w:sz="0" w:space="0" w:color="auto"/>
                        <w:right w:val="none" w:sz="0" w:space="0" w:color="auto"/>
                      </w:divBdr>
                      <w:divsChild>
                        <w:div w:id="480535407">
                          <w:marLeft w:val="0"/>
                          <w:marRight w:val="0"/>
                          <w:marTop w:val="0"/>
                          <w:marBottom w:val="0"/>
                          <w:divBdr>
                            <w:top w:val="none" w:sz="0" w:space="0" w:color="auto"/>
                            <w:left w:val="none" w:sz="0" w:space="0" w:color="auto"/>
                            <w:bottom w:val="none" w:sz="0" w:space="0" w:color="auto"/>
                            <w:right w:val="none" w:sz="0" w:space="0" w:color="auto"/>
                          </w:divBdr>
                          <w:divsChild>
                            <w:div w:id="1263877982">
                              <w:marLeft w:val="0"/>
                              <w:marRight w:val="0"/>
                              <w:marTop w:val="0"/>
                              <w:marBottom w:val="0"/>
                              <w:divBdr>
                                <w:top w:val="none" w:sz="0" w:space="0" w:color="auto"/>
                                <w:left w:val="none" w:sz="0" w:space="0" w:color="auto"/>
                                <w:bottom w:val="none" w:sz="0" w:space="0" w:color="auto"/>
                                <w:right w:val="none" w:sz="0" w:space="0" w:color="auto"/>
                              </w:divBdr>
                              <w:divsChild>
                                <w:div w:id="1369645057">
                                  <w:marLeft w:val="0"/>
                                  <w:marRight w:val="0"/>
                                  <w:marTop w:val="0"/>
                                  <w:marBottom w:val="0"/>
                                  <w:divBdr>
                                    <w:top w:val="none" w:sz="0" w:space="0" w:color="auto"/>
                                    <w:left w:val="none" w:sz="0" w:space="0" w:color="auto"/>
                                    <w:bottom w:val="none" w:sz="0" w:space="0" w:color="auto"/>
                                    <w:right w:val="none" w:sz="0" w:space="0" w:color="auto"/>
                                  </w:divBdr>
                                  <w:divsChild>
                                    <w:div w:id="22293312">
                                      <w:marLeft w:val="0"/>
                                      <w:marRight w:val="0"/>
                                      <w:marTop w:val="0"/>
                                      <w:marBottom w:val="0"/>
                                      <w:divBdr>
                                        <w:top w:val="none" w:sz="0" w:space="0" w:color="auto"/>
                                        <w:left w:val="none" w:sz="0" w:space="0" w:color="auto"/>
                                        <w:bottom w:val="none" w:sz="0" w:space="0" w:color="auto"/>
                                        <w:right w:val="none" w:sz="0" w:space="0" w:color="auto"/>
                                      </w:divBdr>
                                      <w:divsChild>
                                        <w:div w:id="1276252284">
                                          <w:marLeft w:val="0"/>
                                          <w:marRight w:val="0"/>
                                          <w:marTop w:val="0"/>
                                          <w:marBottom w:val="0"/>
                                          <w:divBdr>
                                            <w:top w:val="none" w:sz="0" w:space="0" w:color="auto"/>
                                            <w:left w:val="none" w:sz="0" w:space="0" w:color="auto"/>
                                            <w:bottom w:val="none" w:sz="0" w:space="0" w:color="auto"/>
                                            <w:right w:val="none" w:sz="0" w:space="0" w:color="auto"/>
                                          </w:divBdr>
                                          <w:divsChild>
                                            <w:div w:id="1094399267">
                                              <w:marLeft w:val="0"/>
                                              <w:marRight w:val="0"/>
                                              <w:marTop w:val="0"/>
                                              <w:marBottom w:val="0"/>
                                              <w:divBdr>
                                                <w:top w:val="none" w:sz="0" w:space="0" w:color="auto"/>
                                                <w:left w:val="none" w:sz="0" w:space="0" w:color="auto"/>
                                                <w:bottom w:val="none" w:sz="0" w:space="0" w:color="auto"/>
                                                <w:right w:val="none" w:sz="0" w:space="0" w:color="auto"/>
                                              </w:divBdr>
                                              <w:divsChild>
                                                <w:div w:id="894777837">
                                                  <w:marLeft w:val="0"/>
                                                  <w:marRight w:val="0"/>
                                                  <w:marTop w:val="0"/>
                                                  <w:marBottom w:val="0"/>
                                                  <w:divBdr>
                                                    <w:top w:val="none" w:sz="0" w:space="0" w:color="auto"/>
                                                    <w:left w:val="none" w:sz="0" w:space="0" w:color="auto"/>
                                                    <w:bottom w:val="none" w:sz="0" w:space="0" w:color="auto"/>
                                                    <w:right w:val="none" w:sz="0" w:space="0" w:color="auto"/>
                                                  </w:divBdr>
                                                  <w:divsChild>
                                                    <w:div w:id="122633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3231">
                                              <w:marLeft w:val="0"/>
                                              <w:marRight w:val="0"/>
                                              <w:marTop w:val="0"/>
                                              <w:marBottom w:val="0"/>
                                              <w:divBdr>
                                                <w:top w:val="none" w:sz="0" w:space="0" w:color="auto"/>
                                                <w:left w:val="none" w:sz="0" w:space="0" w:color="auto"/>
                                                <w:bottom w:val="none" w:sz="0" w:space="0" w:color="auto"/>
                                                <w:right w:val="none" w:sz="0" w:space="0" w:color="auto"/>
                                              </w:divBdr>
                                              <w:divsChild>
                                                <w:div w:id="1806435895">
                                                  <w:marLeft w:val="0"/>
                                                  <w:marRight w:val="0"/>
                                                  <w:marTop w:val="0"/>
                                                  <w:marBottom w:val="0"/>
                                                  <w:divBdr>
                                                    <w:top w:val="none" w:sz="0" w:space="0" w:color="auto"/>
                                                    <w:left w:val="none" w:sz="0" w:space="0" w:color="auto"/>
                                                    <w:bottom w:val="none" w:sz="0" w:space="0" w:color="auto"/>
                                                    <w:right w:val="none" w:sz="0" w:space="0" w:color="auto"/>
                                                  </w:divBdr>
                                                  <w:divsChild>
                                                    <w:div w:id="209997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tlascopco.com/nl-nl/news/nieuws/ixb-launch" TargetMode="External"/><Relationship Id="rId18" Type="http://schemas.openxmlformats.org/officeDocument/2006/relationships/hyperlink" Target="http://www.atlascopco.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heiko.wenke@atlascopco.com"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tlascopco.com/en-uk/itba/plp/tensor-ixb-webinar?amc_cid=sn_ixblaunch_se"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0E213E6686DC64C8FD192E78C6BA978" ma:contentTypeVersion="13" ma:contentTypeDescription="Create a new document." ma:contentTypeScope="" ma:versionID="6a9a7a93a6e29202c8c00e96badd6fbc">
  <xsd:schema xmlns:xsd="http://www.w3.org/2001/XMLSchema" xmlns:xs="http://www.w3.org/2001/XMLSchema" xmlns:p="http://schemas.microsoft.com/office/2006/metadata/properties" xmlns:ns3="571675a7-8f60-4ce2-aa9c-1ecff89e9e52" xmlns:ns4="cf09c744-31b0-4069-a05a-546863a04b62" targetNamespace="http://schemas.microsoft.com/office/2006/metadata/properties" ma:root="true" ma:fieldsID="0f3458953cd2c3081335fd0d07db45c7" ns3:_="" ns4:_="">
    <xsd:import namespace="571675a7-8f60-4ce2-aa9c-1ecff89e9e52"/>
    <xsd:import namespace="cf09c744-31b0-4069-a05a-546863a04b6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1675a7-8f60-4ce2-aa9c-1ecff89e9e5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09c744-31b0-4069-a05a-546863a04b6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D3721-2D6D-4EFF-805E-9C89900AAC1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8926DFA-F94B-4488-8746-E0B10C8F62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1675a7-8f60-4ce2-aa9c-1ecff89e9e52"/>
    <ds:schemaRef ds:uri="cf09c744-31b0-4069-a05a-546863a04b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F33F33-004D-49AE-93F3-34892D19CA85}">
  <ds:schemaRefs>
    <ds:schemaRef ds:uri="http://schemas.microsoft.com/sharepoint/v3/contenttype/forms"/>
  </ds:schemaRefs>
</ds:datastoreItem>
</file>

<file path=customXml/itemProps4.xml><?xml version="1.0" encoding="utf-8"?>
<ds:datastoreItem xmlns:ds="http://schemas.openxmlformats.org/officeDocument/2006/customXml" ds:itemID="{CD7E0141-90CE-4224-BA23-99ADC3102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986</Words>
  <Characters>7188</Characters>
  <Application>Microsoft Office Word</Application>
  <DocSecurity>4</DocSecurity>
  <Lines>59</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 von Atlas Copco Tools Central Europe</vt:lpstr>
      <vt:lpstr>Presseinfo von Atlas Copco Tools Central Europe</vt:lpstr>
    </vt:vector>
  </TitlesOfParts>
  <Company>Atlas Copco Tools Central Europe GmbH</Company>
  <LinksUpToDate>false</LinksUpToDate>
  <CharactersWithSpaces>8158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 von Atlas Copco Tools Central Europe</dc:title>
  <dc:subject>Druckluftmotoren_verschliessen_Faesser_automatisch</dc:subject>
  <dc:creator>Thomas Preuß</dc:creator>
  <cp:keywords/>
  <dc:description/>
  <cp:lastModifiedBy>Eva Heemann</cp:lastModifiedBy>
  <cp:revision>2</cp:revision>
  <cp:lastPrinted>2021-03-02T14:26:00Z</cp:lastPrinted>
  <dcterms:created xsi:type="dcterms:W3CDTF">2021-04-14T12:29:00Z</dcterms:created>
  <dcterms:modified xsi:type="dcterms:W3CDTF">2021-04-14T12:29:00Z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0x01010090E213E6686DC64C8FD192E78C6BA978</vt:lpwstr>
  </property>
</Properties>
</file>